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607A7" w14:textId="6C19E2AC" w:rsidR="00140419" w:rsidRDefault="00AC5928" w:rsidP="00AC5928">
      <w:pPr>
        <w:spacing w:before="1200" w:after="240"/>
        <w:jc w:val="center"/>
        <w:rPr>
          <w:rFonts w:ascii="Times New Roman" w:hAnsi="Times New Roman"/>
          <w:b/>
          <w:sz w:val="32"/>
          <w:szCs w:val="32"/>
        </w:rPr>
      </w:pPr>
      <w:r w:rsidRPr="00AC5928">
        <w:rPr>
          <w:rFonts w:ascii="Times New Roman" w:hAnsi="Times New Roman"/>
          <w:b/>
          <w:noProof/>
          <w:sz w:val="32"/>
          <w:szCs w:val="32"/>
        </w:rPr>
        <w:drawing>
          <wp:anchor distT="0" distB="0" distL="114300" distR="114300" simplePos="0" relativeHeight="251658240" behindDoc="1" locked="0" layoutInCell="1" allowOverlap="1" wp14:anchorId="101521FF" wp14:editId="601282CC">
            <wp:simplePos x="0" y="0"/>
            <wp:positionH relativeFrom="column">
              <wp:posOffset>-459327</wp:posOffset>
            </wp:positionH>
            <wp:positionV relativeFrom="paragraph">
              <wp:posOffset>-438062</wp:posOffset>
            </wp:positionV>
            <wp:extent cx="7388902" cy="1477925"/>
            <wp:effectExtent l="0" t="0" r="2540" b="0"/>
            <wp:wrapNone/>
            <wp:docPr id="835923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23156" name="Picture 1"/>
                    <pic:cNvPicPr/>
                  </pic:nvPicPr>
                  <pic:blipFill>
                    <a:blip r:embed="rId7"/>
                    <a:stretch>
                      <a:fillRect/>
                    </a:stretch>
                  </pic:blipFill>
                  <pic:spPr>
                    <a:xfrm>
                      <a:off x="0" y="0"/>
                      <a:ext cx="7442722" cy="14886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sz w:val="32"/>
          <w:szCs w:val="32"/>
        </w:rPr>
        <w:t xml:space="preserve">[PRELIM] </w:t>
      </w:r>
      <w:r w:rsidR="00140419" w:rsidRPr="00A85239">
        <w:rPr>
          <w:rFonts w:ascii="Times New Roman" w:hAnsi="Times New Roman"/>
          <w:b/>
          <w:sz w:val="32"/>
          <w:szCs w:val="32"/>
        </w:rPr>
        <w:t>FY 20</w:t>
      </w:r>
      <w:r w:rsidR="00140419">
        <w:rPr>
          <w:rFonts w:ascii="Times New Roman" w:hAnsi="Times New Roman"/>
          <w:b/>
          <w:sz w:val="32"/>
          <w:szCs w:val="32"/>
        </w:rPr>
        <w:t>2</w:t>
      </w:r>
      <w:r w:rsidR="00647907">
        <w:rPr>
          <w:rFonts w:ascii="Times New Roman" w:hAnsi="Times New Roman"/>
          <w:b/>
          <w:sz w:val="32"/>
          <w:szCs w:val="32"/>
        </w:rPr>
        <w:t>7</w:t>
      </w:r>
      <w:r w:rsidR="00140419" w:rsidRPr="00A85239">
        <w:rPr>
          <w:rFonts w:ascii="Times New Roman" w:hAnsi="Times New Roman"/>
          <w:b/>
          <w:sz w:val="32"/>
          <w:szCs w:val="32"/>
        </w:rPr>
        <w:t xml:space="preserve"> </w:t>
      </w:r>
      <w:r w:rsidR="00140419">
        <w:rPr>
          <w:rFonts w:ascii="Times New Roman" w:hAnsi="Times New Roman"/>
          <w:b/>
          <w:sz w:val="32"/>
          <w:szCs w:val="32"/>
        </w:rPr>
        <w:t xml:space="preserve">Community Project Funding </w:t>
      </w:r>
      <w:r>
        <w:rPr>
          <w:rFonts w:ascii="Times New Roman" w:hAnsi="Times New Roman"/>
          <w:b/>
          <w:sz w:val="32"/>
          <w:szCs w:val="32"/>
        </w:rPr>
        <w:t>Information</w:t>
      </w:r>
    </w:p>
    <w:p w14:paraId="5488CFAE" w14:textId="22DBCA4D" w:rsidR="00A85239" w:rsidRPr="00140419" w:rsidRDefault="004641DB" w:rsidP="00387D01">
      <w:pPr>
        <w:spacing w:before="240" w:after="240"/>
        <w:jc w:val="center"/>
        <w:rPr>
          <w:rFonts w:ascii="Times New Roman" w:hAnsi="Times New Roman"/>
          <w:b/>
          <w:smallCaps/>
          <w:sz w:val="28"/>
          <w:szCs w:val="28"/>
        </w:rPr>
      </w:pPr>
      <w:r w:rsidRPr="00140419">
        <w:rPr>
          <w:rFonts w:ascii="Times New Roman" w:hAnsi="Times New Roman"/>
          <w:b/>
          <w:smallCaps/>
          <w:sz w:val="28"/>
          <w:szCs w:val="28"/>
        </w:rPr>
        <w:t xml:space="preserve">Subcommittee on Agriculture, Rural Development, Food and Drug Administration </w:t>
      </w:r>
    </w:p>
    <w:p w14:paraId="419AF0B7" w14:textId="060C056E" w:rsidR="00AC5928" w:rsidRDefault="00AC5928" w:rsidP="00387D01">
      <w:pPr>
        <w:spacing w:before="360" w:after="360"/>
        <w:jc w:val="center"/>
        <w:rPr>
          <w:rFonts w:ascii="Times New Roman" w:hAnsi="Times New Roman"/>
          <w:b/>
          <w:bCs/>
          <w:color w:val="C00000"/>
          <w:sz w:val="24"/>
        </w:rPr>
      </w:pPr>
      <w:r>
        <w:rPr>
          <w:rFonts w:ascii="Times New Roman" w:hAnsi="Times New Roman"/>
          <w:b/>
          <w:bCs/>
          <w:color w:val="C00000"/>
          <w:sz w:val="24"/>
        </w:rPr>
        <w:t xml:space="preserve">CPF applications for certain accounts require additional information. </w:t>
      </w:r>
      <w:r w:rsidRPr="00AC5928">
        <w:rPr>
          <w:rFonts w:ascii="Times New Roman" w:hAnsi="Times New Roman"/>
          <w:b/>
          <w:bCs/>
          <w:color w:val="C00000"/>
          <w:sz w:val="24"/>
        </w:rPr>
        <w:t>This document</w:t>
      </w:r>
      <w:r>
        <w:rPr>
          <w:rFonts w:ascii="Times New Roman" w:hAnsi="Times New Roman"/>
          <w:b/>
          <w:bCs/>
          <w:color w:val="C00000"/>
          <w:sz w:val="24"/>
        </w:rPr>
        <w:t xml:space="preserve"> provides information on the accounts eligible for CPF applications within this subcommittee.</w:t>
      </w:r>
    </w:p>
    <w:p w14:paraId="0629F9EE" w14:textId="77777777" w:rsidR="003E5F26" w:rsidRPr="00AC5928" w:rsidRDefault="003E5F26" w:rsidP="003E5F26">
      <w:pPr>
        <w:spacing w:before="360" w:after="360"/>
        <w:jc w:val="center"/>
        <w:rPr>
          <w:rFonts w:ascii="Times New Roman" w:hAnsi="Times New Roman"/>
          <w:b/>
          <w:bCs/>
          <w:color w:val="C00000"/>
          <w:sz w:val="24"/>
        </w:rPr>
      </w:pPr>
      <w:r>
        <w:rPr>
          <w:rFonts w:ascii="Times New Roman" w:hAnsi="Times New Roman"/>
          <w:b/>
          <w:bCs/>
          <w:color w:val="C00000"/>
          <w:sz w:val="24"/>
        </w:rPr>
        <w:t xml:space="preserve">If the account from which you are requesting funding has a bolded prompt(s), please paste the prompt(s) and your response into the text box for question 37 of the CPF Request Form. Alternatively, you may save in a PDF and email to </w:t>
      </w:r>
      <w:hyperlink r:id="rId8" w:history="1">
        <w:r w:rsidRPr="00B008EB">
          <w:rPr>
            <w:rStyle w:val="Hyperlink"/>
            <w:rFonts w:ascii="Times New Roman" w:hAnsi="Times New Roman"/>
            <w:b/>
            <w:bCs/>
            <w:sz w:val="24"/>
          </w:rPr>
          <w:t>FL07CPFRequests@mail.house.gov</w:t>
        </w:r>
      </w:hyperlink>
      <w:r>
        <w:rPr>
          <w:rFonts w:ascii="Times New Roman" w:hAnsi="Times New Roman"/>
          <w:b/>
          <w:bCs/>
          <w:color w:val="C00000"/>
          <w:sz w:val="24"/>
        </w:rPr>
        <w:t>.</w:t>
      </w:r>
    </w:p>
    <w:p w14:paraId="0F3FE1E4" w14:textId="4C5D28E9" w:rsidR="00AC5928" w:rsidRDefault="00AC5928" w:rsidP="00387D01">
      <w:pPr>
        <w:spacing w:before="360" w:after="360"/>
        <w:jc w:val="center"/>
        <w:rPr>
          <w:rFonts w:ascii="Times New Roman" w:hAnsi="Times New Roman"/>
          <w:sz w:val="24"/>
        </w:rPr>
      </w:pPr>
      <w:r>
        <w:rPr>
          <w:rFonts w:ascii="Times New Roman" w:hAnsi="Times New Roman"/>
          <w:sz w:val="24"/>
        </w:rPr>
        <w:t>The full FY202</w:t>
      </w:r>
      <w:r w:rsidR="00647907">
        <w:rPr>
          <w:rFonts w:ascii="Times New Roman" w:hAnsi="Times New Roman"/>
          <w:sz w:val="24"/>
        </w:rPr>
        <w:t>7</w:t>
      </w:r>
      <w:r>
        <w:rPr>
          <w:rFonts w:ascii="Times New Roman" w:hAnsi="Times New Roman"/>
          <w:sz w:val="24"/>
        </w:rPr>
        <w:t xml:space="preserve"> CPF Request Form is accessible </w:t>
      </w:r>
      <w:hyperlink r:id="rId9" w:history="1">
        <w:r w:rsidRPr="00647907">
          <w:rPr>
            <w:rStyle w:val="Hyperlink"/>
            <w:rFonts w:ascii="Times New Roman" w:hAnsi="Times New Roman"/>
            <w:sz w:val="24"/>
          </w:rPr>
          <w:t>here</w:t>
        </w:r>
      </w:hyperlink>
      <w:r>
        <w:rPr>
          <w:rFonts w:ascii="Times New Roman" w:hAnsi="Times New Roman"/>
          <w:sz w:val="24"/>
        </w:rPr>
        <w:t>.</w:t>
      </w:r>
    </w:p>
    <w:p w14:paraId="3AEFF6AD" w14:textId="10181C7C" w:rsidR="00143AB9" w:rsidRPr="00DA2B53" w:rsidRDefault="006C2556" w:rsidP="00140419">
      <w:pPr>
        <w:pStyle w:val="NoSpacing"/>
        <w:spacing w:after="360"/>
        <w:jc w:val="center"/>
        <w:rPr>
          <w:rFonts w:ascii="Times New Roman" w:eastAsia="Calibri" w:hAnsi="Times New Roman" w:cs="Times New Roman"/>
          <w:color w:val="000000" w:themeColor="text1"/>
          <w:sz w:val="24"/>
          <w:szCs w:val="24"/>
          <w:u w:val="single"/>
        </w:rPr>
      </w:pPr>
      <w:r w:rsidRPr="00DA2B53">
        <w:rPr>
          <w:rFonts w:ascii="Times New Roman" w:eastAsia="Calibri" w:hAnsi="Times New Roman" w:cs="Times New Roman"/>
          <w:b/>
          <w:bCs/>
          <w:color w:val="000000" w:themeColor="text1"/>
          <w:sz w:val="24"/>
          <w:szCs w:val="24"/>
          <w:u w:val="single"/>
        </w:rPr>
        <w:t>ACCOUNT-SPECIFIC QUESTIONS AND INFORMATION</w:t>
      </w:r>
    </w:p>
    <w:p w14:paraId="22D70E5C" w14:textId="209CBE05" w:rsidR="00143AB9" w:rsidRPr="002B3B0F" w:rsidRDefault="00143AB9" w:rsidP="00A45BB5">
      <w:pPr>
        <w:pStyle w:val="NoSpacing"/>
        <w:spacing w:after="240"/>
        <w:rPr>
          <w:rFonts w:ascii="Times New Roman" w:eastAsia="Calibri" w:hAnsi="Times New Roman" w:cs="Times New Roman"/>
          <w:color w:val="000000" w:themeColor="text1"/>
          <w:sz w:val="24"/>
          <w:szCs w:val="24"/>
        </w:rPr>
      </w:pPr>
      <w:r w:rsidRPr="002B3B0F">
        <w:rPr>
          <w:rFonts w:ascii="Times New Roman" w:eastAsia="Calibri" w:hAnsi="Times New Roman" w:cs="Times New Roman"/>
          <w:color w:val="000000" w:themeColor="text1"/>
          <w:sz w:val="24"/>
          <w:szCs w:val="24"/>
        </w:rPr>
        <w:t xml:space="preserve">The </w:t>
      </w:r>
      <w:r w:rsidRPr="00143AB9">
        <w:rPr>
          <w:rFonts w:ascii="Times New Roman" w:eastAsia="Calibri" w:hAnsi="Times New Roman" w:cs="Times New Roman"/>
          <w:color w:val="000000" w:themeColor="text1"/>
          <w:sz w:val="24"/>
          <w:szCs w:val="24"/>
        </w:rPr>
        <w:t xml:space="preserve">Agriculture, Rural Development, Food and Drug Administration </w:t>
      </w:r>
      <w:r w:rsidRPr="002B3B0F">
        <w:rPr>
          <w:rFonts w:ascii="Times New Roman" w:eastAsia="Calibri" w:hAnsi="Times New Roman" w:cs="Times New Roman"/>
          <w:color w:val="000000" w:themeColor="text1"/>
          <w:sz w:val="24"/>
          <w:szCs w:val="24"/>
        </w:rPr>
        <w:t>Subcommittee is reviewing community project requests ONLY in the categories listed below. Project requests that do not fit into one of these categories will not be eligible for community project funding.</w:t>
      </w:r>
    </w:p>
    <w:p w14:paraId="57D69B55" w14:textId="77777777" w:rsidR="00842F30" w:rsidRPr="00B03754" w:rsidRDefault="00842F30" w:rsidP="00842F30">
      <w:pPr>
        <w:pStyle w:val="NoSpacing"/>
        <w:numPr>
          <w:ilvl w:val="0"/>
          <w:numId w:val="6"/>
        </w:numPr>
        <w:spacing w:before="240"/>
        <w:rPr>
          <w:rFonts w:ascii="Times New Roman" w:hAnsi="Times New Roman"/>
          <w:i/>
          <w:iCs/>
          <w:sz w:val="24"/>
        </w:rPr>
      </w:pPr>
      <w:r w:rsidRPr="00B03754">
        <w:rPr>
          <w:rFonts w:ascii="Times New Roman" w:hAnsi="Times New Roman" w:cs="Times New Roman"/>
          <w:i/>
          <w:iCs/>
          <w:sz w:val="24"/>
          <w:szCs w:val="24"/>
        </w:rPr>
        <w:t>Farm Production and Conservation Programs</w:t>
      </w:r>
      <w:r>
        <w:rPr>
          <w:rFonts w:ascii="Times New Roman" w:hAnsi="Times New Roman" w:cs="Times New Roman"/>
          <w:i/>
          <w:iCs/>
          <w:sz w:val="24"/>
          <w:szCs w:val="24"/>
        </w:rPr>
        <w:t xml:space="preserve">, </w:t>
      </w:r>
      <w:r w:rsidRPr="00B03754">
        <w:rPr>
          <w:rFonts w:ascii="Times New Roman" w:hAnsi="Times New Roman"/>
          <w:i/>
          <w:iCs/>
          <w:sz w:val="24"/>
        </w:rPr>
        <w:t>Natural Resources Conservation Service (Conservation Operations</w:t>
      </w:r>
      <w:proofErr w:type="gramStart"/>
      <w:r w:rsidRPr="00B03754">
        <w:rPr>
          <w:rFonts w:ascii="Times New Roman" w:hAnsi="Times New Roman"/>
          <w:i/>
          <w:iCs/>
          <w:sz w:val="24"/>
        </w:rPr>
        <w:t>)</w:t>
      </w:r>
      <w:r w:rsidRPr="00B03754">
        <w:rPr>
          <w:rFonts w:ascii="Times New Roman" w:hAnsi="Times New Roman" w:cs="Times New Roman"/>
          <w:i/>
          <w:iCs/>
          <w:sz w:val="24"/>
          <w:szCs w:val="24"/>
        </w:rPr>
        <w:t>;</w:t>
      </w:r>
      <w:proofErr w:type="gramEnd"/>
    </w:p>
    <w:p w14:paraId="5F12003E" w14:textId="77777777" w:rsidR="00842F30" w:rsidRPr="00B03754" w:rsidRDefault="00842F30" w:rsidP="00842F30">
      <w:pPr>
        <w:pStyle w:val="NoSpacing"/>
        <w:numPr>
          <w:ilvl w:val="0"/>
          <w:numId w:val="6"/>
        </w:numPr>
        <w:spacing w:before="240"/>
        <w:rPr>
          <w:rFonts w:ascii="Times New Roman" w:hAnsi="Times New Roman"/>
          <w:i/>
          <w:iCs/>
          <w:sz w:val="24"/>
        </w:rPr>
      </w:pPr>
      <w:r w:rsidRPr="00B03754">
        <w:rPr>
          <w:rFonts w:ascii="Times New Roman" w:hAnsi="Times New Roman" w:cs="Times New Roman"/>
          <w:i/>
          <w:iCs/>
          <w:sz w:val="24"/>
          <w:szCs w:val="24"/>
        </w:rPr>
        <w:t>Research, Education, and Economics,</w:t>
      </w:r>
      <w:r>
        <w:rPr>
          <w:rFonts w:ascii="Times New Roman" w:hAnsi="Times New Roman" w:cs="Times New Roman"/>
          <w:i/>
          <w:iCs/>
          <w:sz w:val="24"/>
          <w:szCs w:val="24"/>
        </w:rPr>
        <w:t xml:space="preserve"> </w:t>
      </w:r>
      <w:r w:rsidRPr="00B03754">
        <w:rPr>
          <w:rFonts w:ascii="Times New Roman" w:hAnsi="Times New Roman"/>
          <w:i/>
          <w:iCs/>
          <w:sz w:val="24"/>
        </w:rPr>
        <w:t>Agricultural Research Service (Buildings and Facilities)</w:t>
      </w:r>
      <w:r w:rsidRPr="00B03754">
        <w:rPr>
          <w:rFonts w:ascii="Times New Roman" w:hAnsi="Times New Roman" w:cs="Times New Roman"/>
          <w:i/>
          <w:iCs/>
          <w:sz w:val="24"/>
          <w:szCs w:val="24"/>
        </w:rPr>
        <w:t>; and</w:t>
      </w:r>
    </w:p>
    <w:p w14:paraId="50A027BC" w14:textId="77777777" w:rsidR="00842F30" w:rsidRPr="00B03754" w:rsidRDefault="00842F30" w:rsidP="00842F30">
      <w:pPr>
        <w:pStyle w:val="NoSpacing"/>
        <w:numPr>
          <w:ilvl w:val="0"/>
          <w:numId w:val="6"/>
        </w:numPr>
        <w:spacing w:before="240"/>
        <w:rPr>
          <w:rFonts w:ascii="Times New Roman" w:hAnsi="Times New Roman" w:cs="Times New Roman"/>
          <w:i/>
          <w:iCs/>
          <w:sz w:val="24"/>
          <w:szCs w:val="24"/>
        </w:rPr>
      </w:pPr>
      <w:r w:rsidRPr="00B03754">
        <w:rPr>
          <w:rFonts w:ascii="Times New Roman" w:hAnsi="Times New Roman" w:cs="Times New Roman"/>
          <w:i/>
          <w:iCs/>
          <w:sz w:val="24"/>
          <w:szCs w:val="24"/>
        </w:rPr>
        <w:t>Rural Development</w:t>
      </w:r>
      <w:r>
        <w:rPr>
          <w:rFonts w:ascii="Times New Roman" w:hAnsi="Times New Roman" w:cs="Times New Roman"/>
          <w:i/>
          <w:iCs/>
          <w:sz w:val="24"/>
          <w:szCs w:val="24"/>
        </w:rPr>
        <w:t>:</w:t>
      </w:r>
    </w:p>
    <w:p w14:paraId="332D5FF9" w14:textId="65125381" w:rsidR="00842F30" w:rsidRPr="00647907" w:rsidRDefault="00842F30" w:rsidP="00647907">
      <w:pPr>
        <w:pStyle w:val="NoSpacing"/>
        <w:numPr>
          <w:ilvl w:val="1"/>
          <w:numId w:val="6"/>
        </w:numPr>
        <w:spacing w:before="240"/>
        <w:rPr>
          <w:rFonts w:ascii="Times New Roman" w:hAnsi="Times New Roman"/>
          <w:i/>
          <w:iCs/>
          <w:sz w:val="24"/>
        </w:rPr>
      </w:pPr>
      <w:r w:rsidRPr="00B03754">
        <w:rPr>
          <w:rFonts w:ascii="Times New Roman" w:hAnsi="Times New Roman"/>
          <w:i/>
          <w:iCs/>
          <w:sz w:val="24"/>
        </w:rPr>
        <w:t>Rural Housing Service (Community Facilities</w:t>
      </w:r>
      <w:proofErr w:type="gramStart"/>
      <w:r w:rsidRPr="00B03754">
        <w:rPr>
          <w:rFonts w:ascii="Times New Roman" w:hAnsi="Times New Roman"/>
          <w:i/>
          <w:iCs/>
          <w:sz w:val="24"/>
        </w:rPr>
        <w:t>)</w:t>
      </w:r>
      <w:r>
        <w:rPr>
          <w:rFonts w:ascii="Times New Roman" w:hAnsi="Times New Roman"/>
          <w:i/>
          <w:iCs/>
          <w:sz w:val="24"/>
        </w:rPr>
        <w:t>;</w:t>
      </w:r>
      <w:proofErr w:type="gramEnd"/>
    </w:p>
    <w:p w14:paraId="6EC7B28A" w14:textId="77777777" w:rsidR="00842F30" w:rsidRPr="00B03754" w:rsidRDefault="00842F30" w:rsidP="00842F30">
      <w:pPr>
        <w:pStyle w:val="NoSpacing"/>
        <w:numPr>
          <w:ilvl w:val="1"/>
          <w:numId w:val="6"/>
        </w:numPr>
        <w:spacing w:before="240"/>
        <w:rPr>
          <w:rFonts w:ascii="Times New Roman" w:hAnsi="Times New Roman"/>
          <w:i/>
          <w:iCs/>
          <w:sz w:val="24"/>
        </w:rPr>
      </w:pPr>
      <w:r w:rsidRPr="00B03754">
        <w:rPr>
          <w:rFonts w:ascii="Times New Roman" w:hAnsi="Times New Roman"/>
          <w:i/>
          <w:iCs/>
          <w:sz w:val="24"/>
        </w:rPr>
        <w:t>Rural Utilities Service (Distance Learning and Telemedicine Grants)</w:t>
      </w:r>
      <w:r>
        <w:rPr>
          <w:rFonts w:ascii="Times New Roman" w:hAnsi="Times New Roman"/>
          <w:i/>
          <w:iCs/>
          <w:sz w:val="24"/>
        </w:rPr>
        <w:t>; and</w:t>
      </w:r>
    </w:p>
    <w:p w14:paraId="7E19453A" w14:textId="77777777" w:rsidR="00842F30" w:rsidRPr="00B03754" w:rsidRDefault="00842F30" w:rsidP="00842F30">
      <w:pPr>
        <w:pStyle w:val="NoSpacing"/>
        <w:numPr>
          <w:ilvl w:val="1"/>
          <w:numId w:val="6"/>
        </w:numPr>
        <w:spacing w:before="240"/>
        <w:rPr>
          <w:rFonts w:ascii="Times New Roman" w:hAnsi="Times New Roman"/>
          <w:i/>
          <w:iCs/>
          <w:sz w:val="24"/>
        </w:rPr>
      </w:pPr>
      <w:r w:rsidRPr="00B03754">
        <w:rPr>
          <w:rFonts w:ascii="Times New Roman" w:hAnsi="Times New Roman"/>
          <w:i/>
          <w:iCs/>
          <w:sz w:val="24"/>
        </w:rPr>
        <w:t>Rural Utilities Service (Rural Water and Waste Disposal Grants)</w:t>
      </w:r>
      <w:r>
        <w:rPr>
          <w:rFonts w:ascii="Times New Roman" w:hAnsi="Times New Roman"/>
          <w:i/>
          <w:iCs/>
          <w:sz w:val="24"/>
        </w:rPr>
        <w:t>.</w:t>
      </w:r>
    </w:p>
    <w:p w14:paraId="45A31F7A" w14:textId="77777777" w:rsidR="00842F30" w:rsidRDefault="00842F30" w:rsidP="00842F30">
      <w:pPr>
        <w:pStyle w:val="NoSpacing"/>
        <w:spacing w:before="360" w:after="240"/>
        <w:rPr>
          <w:rFonts w:ascii="Times New Roman" w:hAnsi="Times New Roman" w:cs="Times New Roman"/>
          <w:b/>
          <w:bCs/>
          <w:smallCaps/>
          <w:sz w:val="24"/>
          <w:szCs w:val="24"/>
        </w:rPr>
      </w:pPr>
      <w:r w:rsidRPr="00842F30">
        <w:rPr>
          <w:rFonts w:ascii="Times New Roman" w:hAnsi="Times New Roman" w:cs="Times New Roman"/>
          <w:b/>
          <w:bCs/>
          <w:smallCaps/>
          <w:sz w:val="24"/>
          <w:szCs w:val="24"/>
        </w:rPr>
        <w:t>Department of Agriculture, Rural Development, Community Facilities Grants</w:t>
      </w:r>
    </w:p>
    <w:p w14:paraId="36763C07" w14:textId="77777777" w:rsidR="00842F30" w:rsidRDefault="00842F30" w:rsidP="00AE3B99">
      <w:pPr>
        <w:pStyle w:val="NoSpacing"/>
        <w:spacing w:after="240"/>
        <w:ind w:left="360"/>
        <w:rPr>
          <w:rFonts w:ascii="Times New Roman" w:hAnsi="Times New Roman" w:cs="Times New Roman"/>
          <w:sz w:val="24"/>
          <w:szCs w:val="24"/>
        </w:rPr>
      </w:pPr>
      <w:r w:rsidRPr="00842F30">
        <w:rPr>
          <w:rFonts w:ascii="Times New Roman" w:hAnsi="Times New Roman" w:cs="Times New Roman"/>
          <w:sz w:val="24"/>
          <w:szCs w:val="24"/>
        </w:rPr>
        <w:t xml:space="preserve">Grants to purchase, construct, or improve essential community facilities, to purchase equipment, and pay other related project expenses. Examples of eligible projects include but are not limited </w:t>
      </w:r>
      <w:proofErr w:type="gramStart"/>
      <w:r w:rsidRPr="00842F30">
        <w:rPr>
          <w:rFonts w:ascii="Times New Roman" w:hAnsi="Times New Roman" w:cs="Times New Roman"/>
          <w:sz w:val="24"/>
          <w:szCs w:val="24"/>
        </w:rPr>
        <w:t>to:</w:t>
      </w:r>
      <w:proofErr w:type="gramEnd"/>
      <w:r w:rsidRPr="00842F30">
        <w:rPr>
          <w:rFonts w:ascii="Times New Roman" w:hAnsi="Times New Roman" w:cs="Times New Roman"/>
          <w:sz w:val="24"/>
          <w:szCs w:val="24"/>
        </w:rPr>
        <w:t xml:space="preserve"> medical or dental clinics, healthcare facilities, police or fire departments, and public works vehicles.</w:t>
      </w:r>
    </w:p>
    <w:p w14:paraId="1A3F58E4" w14:textId="77777777" w:rsidR="00842F30" w:rsidRPr="00842F30" w:rsidRDefault="00842F30" w:rsidP="00AE3B99">
      <w:pPr>
        <w:pStyle w:val="NoSpacing"/>
        <w:spacing w:after="240"/>
        <w:ind w:left="360"/>
        <w:rPr>
          <w:rFonts w:ascii="Times New Roman" w:hAnsi="Times New Roman" w:cs="Times New Roman"/>
          <w:i/>
          <w:iCs/>
          <w:sz w:val="24"/>
          <w:szCs w:val="24"/>
        </w:rPr>
      </w:pPr>
      <w:r w:rsidRPr="00842F30">
        <w:rPr>
          <w:rFonts w:ascii="Times New Roman" w:hAnsi="Times New Roman" w:cs="Times New Roman"/>
          <w:i/>
          <w:iCs/>
          <w:sz w:val="24"/>
          <w:szCs w:val="24"/>
        </w:rPr>
        <w:t>Priority will be given to essential projects, such as those focused on public health and safety.</w:t>
      </w:r>
    </w:p>
    <w:p w14:paraId="665009EA" w14:textId="77777777" w:rsidR="00842F30" w:rsidRDefault="00842F30" w:rsidP="00AE3B99">
      <w:pPr>
        <w:pStyle w:val="NoSpacing"/>
        <w:spacing w:after="240"/>
        <w:ind w:left="360"/>
        <w:rPr>
          <w:rFonts w:ascii="Times New Roman" w:hAnsi="Times New Roman" w:cs="Times New Roman"/>
          <w:sz w:val="24"/>
          <w:szCs w:val="24"/>
        </w:rPr>
      </w:pPr>
      <w:r w:rsidRPr="00842F30">
        <w:rPr>
          <w:rFonts w:ascii="Times New Roman" w:hAnsi="Times New Roman" w:cs="Times New Roman"/>
          <w:sz w:val="24"/>
          <w:szCs w:val="24"/>
        </w:rPr>
        <w:t xml:space="preserve">Any project </w:t>
      </w:r>
      <w:r w:rsidRPr="00842F30">
        <w:rPr>
          <w:rFonts w:ascii="Times New Roman" w:hAnsi="Times New Roman" w:cs="Times New Roman"/>
          <w:i/>
          <w:iCs/>
          <w:sz w:val="24"/>
          <w:szCs w:val="24"/>
        </w:rPr>
        <w:t>must</w:t>
      </w:r>
      <w:r w:rsidRPr="00842F30">
        <w:rPr>
          <w:rFonts w:ascii="Times New Roman" w:hAnsi="Times New Roman" w:cs="Times New Roman"/>
          <w:sz w:val="24"/>
          <w:szCs w:val="24"/>
        </w:rPr>
        <w:t xml:space="preserve"> serve a rural area as specified in 7 CFR 3570.53 (rural areas including cities, villages, townships and Federally Recognized Tribal lands with no more than 20,000 residents).</w:t>
      </w:r>
    </w:p>
    <w:p w14:paraId="545E78C1" w14:textId="77777777" w:rsidR="006C2556" w:rsidRDefault="00842F30" w:rsidP="00AE3B99">
      <w:pPr>
        <w:pStyle w:val="NoSpacing"/>
        <w:spacing w:after="240"/>
        <w:ind w:left="360"/>
        <w:rPr>
          <w:rFonts w:ascii="Times New Roman" w:hAnsi="Times New Roman" w:cs="Times New Roman"/>
          <w:sz w:val="24"/>
          <w:szCs w:val="24"/>
        </w:rPr>
      </w:pPr>
      <w:r>
        <w:rPr>
          <w:rFonts w:ascii="Times New Roman" w:hAnsi="Times New Roman" w:cs="Times New Roman"/>
          <w:sz w:val="24"/>
          <w:szCs w:val="24"/>
        </w:rPr>
        <w:lastRenderedPageBreak/>
        <w:t xml:space="preserve">Requests </w:t>
      </w:r>
      <w:r w:rsidRPr="00842F30">
        <w:rPr>
          <w:rFonts w:ascii="Times New Roman" w:hAnsi="Times New Roman" w:cs="Times New Roman"/>
          <w:i/>
          <w:iCs/>
          <w:sz w:val="24"/>
          <w:szCs w:val="24"/>
        </w:rPr>
        <w:t>must</w:t>
      </w:r>
      <w:r w:rsidRPr="00842F30">
        <w:rPr>
          <w:rFonts w:ascii="Times New Roman" w:hAnsi="Times New Roman" w:cs="Times New Roman"/>
          <w:sz w:val="24"/>
          <w:szCs w:val="24"/>
        </w:rPr>
        <w:t xml:space="preserve"> demonstrate community support. Submissions should include details on all proposed use of funds, activities that will occur, timeline, and detailed information on the complete service territory.</w:t>
      </w:r>
    </w:p>
    <w:p w14:paraId="3F154DCF" w14:textId="77777777" w:rsidR="006C2556" w:rsidRDefault="00842F30" w:rsidP="00AE3B99">
      <w:pPr>
        <w:pStyle w:val="NoSpacing"/>
        <w:spacing w:after="240"/>
        <w:ind w:left="360"/>
        <w:rPr>
          <w:rFonts w:ascii="Times New Roman" w:hAnsi="Times New Roman" w:cs="Times New Roman"/>
          <w:sz w:val="24"/>
          <w:szCs w:val="24"/>
        </w:rPr>
      </w:pPr>
      <w:r w:rsidRPr="00842F30">
        <w:rPr>
          <w:rFonts w:ascii="Times New Roman" w:hAnsi="Times New Roman" w:cs="Times New Roman"/>
          <w:sz w:val="24"/>
          <w:szCs w:val="24"/>
        </w:rPr>
        <w:t>Such requests are also subject to cost share requirements specified in 7 CFR 3570.63(b). Please review program regulations carefully.</w:t>
      </w:r>
    </w:p>
    <w:p w14:paraId="39325365" w14:textId="77777777" w:rsidR="006C2556" w:rsidRDefault="00842F30" w:rsidP="00AE3B99">
      <w:pPr>
        <w:pStyle w:val="NoSpacing"/>
        <w:spacing w:after="240"/>
        <w:ind w:left="360"/>
        <w:rPr>
          <w:rFonts w:ascii="Times New Roman" w:hAnsi="Times New Roman" w:cs="Times New Roman"/>
          <w:sz w:val="24"/>
          <w:szCs w:val="24"/>
        </w:rPr>
      </w:pPr>
      <w:r w:rsidRPr="00842F30">
        <w:rPr>
          <w:rFonts w:ascii="Times New Roman" w:hAnsi="Times New Roman" w:cs="Times New Roman"/>
          <w:sz w:val="24"/>
          <w:szCs w:val="24"/>
        </w:rPr>
        <w:t xml:space="preserve">Community Facilities grants </w:t>
      </w:r>
      <w:r w:rsidRPr="006C2556">
        <w:rPr>
          <w:rFonts w:ascii="Times New Roman" w:hAnsi="Times New Roman" w:cs="Times New Roman"/>
          <w:i/>
          <w:iCs/>
          <w:sz w:val="24"/>
          <w:szCs w:val="24"/>
        </w:rPr>
        <w:t>cannot</w:t>
      </w:r>
      <w:r w:rsidRPr="00842F30">
        <w:rPr>
          <w:rFonts w:ascii="Times New Roman" w:hAnsi="Times New Roman" w:cs="Times New Roman"/>
          <w:sz w:val="24"/>
          <w:szCs w:val="24"/>
        </w:rPr>
        <w:t xml:space="preserve"> be used to pay initial operating expenses or annual recurring expenses, refinance existing debt, pay interest, build or repair facilities in non-rural areas, or pay for construction costs of facilities that will be used for commercial rental space.</w:t>
      </w:r>
    </w:p>
    <w:p w14:paraId="7A525925" w14:textId="4432C705" w:rsidR="006C2556" w:rsidRDefault="00842F30" w:rsidP="00AE3B99">
      <w:pPr>
        <w:pStyle w:val="NoSpacing"/>
        <w:spacing w:after="240"/>
        <w:ind w:left="360"/>
        <w:rPr>
          <w:rFonts w:ascii="Times New Roman" w:hAnsi="Times New Roman" w:cs="Times New Roman"/>
          <w:sz w:val="24"/>
          <w:szCs w:val="24"/>
        </w:rPr>
      </w:pPr>
      <w:r w:rsidRPr="00842F30">
        <w:rPr>
          <w:rFonts w:ascii="Times New Roman" w:hAnsi="Times New Roman" w:cs="Times New Roman"/>
          <w:sz w:val="24"/>
          <w:szCs w:val="24"/>
        </w:rPr>
        <w:t>The State Rural Development Office is a valuable resource to answer program questions, including eligibility and non-federal cost share requirements. For fiscal year 2023, the average Community Facilities CPF award was about $1.3 million.</w:t>
      </w:r>
    </w:p>
    <w:p w14:paraId="433C7111" w14:textId="6448A183" w:rsidR="00143AB9" w:rsidRPr="00A45BB5" w:rsidRDefault="00143AB9" w:rsidP="00842F30">
      <w:pPr>
        <w:pStyle w:val="NoSpacing"/>
        <w:spacing w:before="360" w:after="240"/>
        <w:rPr>
          <w:rFonts w:ascii="Times New Roman" w:hAnsi="Times New Roman" w:cs="Times New Roman"/>
          <w:b/>
          <w:bCs/>
          <w:smallCaps/>
          <w:sz w:val="24"/>
          <w:szCs w:val="24"/>
        </w:rPr>
      </w:pPr>
      <w:r w:rsidRPr="00A45BB5">
        <w:rPr>
          <w:rFonts w:ascii="Times New Roman" w:hAnsi="Times New Roman" w:cs="Times New Roman"/>
          <w:b/>
          <w:bCs/>
          <w:smallCaps/>
          <w:sz w:val="24"/>
          <w:szCs w:val="24"/>
        </w:rPr>
        <w:t>Department of Agriculture ReConnect Program</w:t>
      </w:r>
    </w:p>
    <w:p w14:paraId="5E728DE3" w14:textId="77777777" w:rsidR="006C2556" w:rsidRDefault="006C2556" w:rsidP="00AE3B99">
      <w:pPr>
        <w:pStyle w:val="NoSpacing"/>
        <w:spacing w:after="240"/>
        <w:ind w:left="360"/>
        <w:rPr>
          <w:rFonts w:ascii="Times New Roman" w:hAnsi="Times New Roman" w:cs="Times New Roman"/>
          <w:sz w:val="24"/>
          <w:szCs w:val="24"/>
        </w:rPr>
      </w:pPr>
      <w:r w:rsidRPr="006C2556">
        <w:rPr>
          <w:rFonts w:ascii="Times New Roman" w:hAnsi="Times New Roman" w:cs="Times New Roman"/>
          <w:sz w:val="24"/>
          <w:szCs w:val="24"/>
        </w:rPr>
        <w:t>ReConnect broadband pilot grants facilitate broadband deployment in rural areas. Grant funds can be used for the costs of construction, improvement, or acquisition of facilities and equipment needed to provide broadband service to rural areas without sufficient broadband access, defined as 25 Mbps downstream and 3 Mbps upstream</w:t>
      </w:r>
      <w:r>
        <w:rPr>
          <w:rFonts w:ascii="Times New Roman" w:hAnsi="Times New Roman" w:cs="Times New Roman"/>
          <w:sz w:val="24"/>
          <w:szCs w:val="24"/>
        </w:rPr>
        <w:t>.</w:t>
      </w:r>
    </w:p>
    <w:p w14:paraId="777CB7A9" w14:textId="77777777" w:rsidR="006C2556" w:rsidRDefault="006C2556" w:rsidP="00AE3B99">
      <w:pPr>
        <w:pStyle w:val="NoSpacing"/>
        <w:spacing w:after="240"/>
        <w:ind w:left="360"/>
        <w:rPr>
          <w:rFonts w:ascii="Times New Roman" w:hAnsi="Times New Roman" w:cs="Times New Roman"/>
          <w:sz w:val="24"/>
          <w:szCs w:val="24"/>
        </w:rPr>
      </w:pPr>
      <w:r w:rsidRPr="006C2556">
        <w:rPr>
          <w:rFonts w:ascii="Times New Roman" w:hAnsi="Times New Roman" w:cs="Times New Roman"/>
          <w:sz w:val="24"/>
          <w:szCs w:val="24"/>
        </w:rPr>
        <w:t>The area must be rural and lack sufficient access to broadband service. A rural area is any area which is not located within a city, town, or incorporated area that has a population of greater than 20,000 inhabitants. Sufficient access to broadband is defined as greater than 90% of any rural area in which households have fixed, terrestrial broadband service delivering at least 25 Mbps downstream and 3 Mbps upstream. Mobile and satellite services will not be considered in making the determination of sufficient access to broadband.</w:t>
      </w:r>
    </w:p>
    <w:p w14:paraId="1B1B7F60" w14:textId="77777777" w:rsidR="006C2556" w:rsidRDefault="006C2556" w:rsidP="00AE3B99">
      <w:pPr>
        <w:pStyle w:val="NoSpacing"/>
        <w:spacing w:after="240"/>
        <w:ind w:left="360"/>
        <w:rPr>
          <w:rFonts w:ascii="Times New Roman" w:hAnsi="Times New Roman" w:cs="Times New Roman"/>
          <w:sz w:val="24"/>
          <w:szCs w:val="24"/>
        </w:rPr>
      </w:pPr>
      <w:r w:rsidRPr="006C2556">
        <w:rPr>
          <w:rFonts w:ascii="Times New Roman" w:hAnsi="Times New Roman" w:cs="Times New Roman"/>
          <w:sz w:val="24"/>
          <w:szCs w:val="24"/>
        </w:rPr>
        <w:t>Stand-alone middle-mile projects are not eligible under the ReConnect Program. However, middle-mile facilities are eligible if they are needed to bring sufficient broadband service to all premises in the area.</w:t>
      </w:r>
    </w:p>
    <w:p w14:paraId="30A168C0" w14:textId="77777777" w:rsidR="006C2556" w:rsidRDefault="006C2556" w:rsidP="00AE3B99">
      <w:pPr>
        <w:pStyle w:val="NoSpacing"/>
        <w:spacing w:after="240"/>
        <w:ind w:left="360"/>
        <w:rPr>
          <w:rFonts w:ascii="Times New Roman" w:hAnsi="Times New Roman" w:cs="Times New Roman"/>
          <w:sz w:val="24"/>
          <w:szCs w:val="24"/>
        </w:rPr>
      </w:pPr>
      <w:r w:rsidRPr="006C2556">
        <w:rPr>
          <w:rFonts w:ascii="Times New Roman" w:hAnsi="Times New Roman" w:cs="Times New Roman"/>
          <w:sz w:val="24"/>
          <w:szCs w:val="24"/>
        </w:rPr>
        <w:t>Members are strongly encouraged to include information in their requests, such as the number of households, businesses, or farms will be served in the area, what the performance of the service to be offered will be, and whether healthcare or educational facilities will be served.</w:t>
      </w:r>
    </w:p>
    <w:p w14:paraId="44F62F2E" w14:textId="0B6664BD" w:rsidR="006C2556" w:rsidRDefault="006C2556" w:rsidP="00AE3B99">
      <w:pPr>
        <w:pStyle w:val="NoSpacing"/>
        <w:spacing w:after="240"/>
        <w:ind w:left="360"/>
        <w:rPr>
          <w:rFonts w:ascii="Times New Roman" w:hAnsi="Times New Roman" w:cs="Times New Roman"/>
          <w:sz w:val="24"/>
          <w:szCs w:val="24"/>
        </w:rPr>
      </w:pPr>
      <w:r w:rsidRPr="006C2556">
        <w:rPr>
          <w:rFonts w:ascii="Times New Roman" w:hAnsi="Times New Roman" w:cs="Times New Roman"/>
          <w:sz w:val="24"/>
          <w:szCs w:val="24"/>
        </w:rPr>
        <w:t xml:space="preserve">Additionally, when submitting a request, Members are reminded that all policies and procedures apply, including environmental and related reviews and the non-federal cost share requirement of 25% of the overall project cost. Policies and procedures can be found at </w:t>
      </w:r>
      <w:hyperlink r:id="rId10" w:history="1">
        <w:r w:rsidRPr="00D33619">
          <w:rPr>
            <w:rStyle w:val="Hyperlink"/>
            <w:rFonts w:ascii="Times New Roman" w:hAnsi="Times New Roman" w:cs="Times New Roman"/>
            <w:sz w:val="24"/>
            <w:szCs w:val="24"/>
          </w:rPr>
          <w:t>https://go.us</w:t>
        </w:r>
        <w:r w:rsidRPr="00D33619">
          <w:rPr>
            <w:rStyle w:val="Hyperlink"/>
            <w:rFonts w:ascii="Times New Roman" w:hAnsi="Times New Roman" w:cs="Times New Roman"/>
            <w:sz w:val="24"/>
            <w:szCs w:val="24"/>
          </w:rPr>
          <w:t>a</w:t>
        </w:r>
        <w:r w:rsidRPr="00D33619">
          <w:rPr>
            <w:rStyle w:val="Hyperlink"/>
            <w:rFonts w:ascii="Times New Roman" w:hAnsi="Times New Roman" w:cs="Times New Roman"/>
            <w:sz w:val="24"/>
            <w:szCs w:val="24"/>
          </w:rPr>
          <w:t>.gov/xexPT</w:t>
        </w:r>
      </w:hyperlink>
      <w:r w:rsidRPr="006C2556">
        <w:rPr>
          <w:rFonts w:ascii="Times New Roman" w:hAnsi="Times New Roman" w:cs="Times New Roman"/>
          <w:sz w:val="24"/>
          <w:szCs w:val="24"/>
        </w:rPr>
        <w:t>.</w:t>
      </w:r>
    </w:p>
    <w:p w14:paraId="06E5AA2A" w14:textId="77777777" w:rsidR="006C2556" w:rsidRDefault="006C2556" w:rsidP="00AE3B99">
      <w:pPr>
        <w:pStyle w:val="NoSpacing"/>
        <w:spacing w:after="240"/>
        <w:ind w:left="360"/>
        <w:rPr>
          <w:rFonts w:ascii="Times New Roman" w:hAnsi="Times New Roman" w:cs="Times New Roman"/>
          <w:sz w:val="24"/>
          <w:szCs w:val="24"/>
        </w:rPr>
      </w:pPr>
      <w:r w:rsidRPr="006C2556">
        <w:rPr>
          <w:rFonts w:ascii="Times New Roman" w:hAnsi="Times New Roman" w:cs="Times New Roman"/>
          <w:sz w:val="24"/>
          <w:szCs w:val="24"/>
        </w:rPr>
        <w:t xml:space="preserve">USDA’s Rural Development office is a valuable resource to answer program questions, including eligibility. For fiscal year 2023, the average ReConnect CPF award was nearly $1.2 million. </w:t>
      </w:r>
    </w:p>
    <w:p w14:paraId="22172276" w14:textId="33BDBBF0" w:rsidR="00A45BB5" w:rsidRDefault="00A45BB5" w:rsidP="00A45BB5">
      <w:pPr>
        <w:pStyle w:val="NoSpacing"/>
        <w:numPr>
          <w:ilvl w:val="0"/>
          <w:numId w:val="5"/>
        </w:numPr>
        <w:spacing w:after="240"/>
        <w:rPr>
          <w:rFonts w:ascii="Times New Roman" w:hAnsi="Times New Roman" w:cs="Times New Roman"/>
          <w:b/>
          <w:bCs/>
          <w:sz w:val="24"/>
          <w:szCs w:val="24"/>
        </w:rPr>
      </w:pPr>
      <w:r>
        <w:rPr>
          <w:rFonts w:ascii="Times New Roman" w:hAnsi="Times New Roman" w:cs="Times New Roman"/>
          <w:b/>
          <w:bCs/>
          <w:sz w:val="24"/>
          <w:szCs w:val="24"/>
        </w:rPr>
        <w:t>For ReConnect requests, please provide relevant information, such as the number of households, businesses, or farms that would be served, what the performance of the service to be offered will be, and whether healthcare or educational facilities will be served</w:t>
      </w:r>
      <w:r w:rsidR="006C2556">
        <w:rPr>
          <w:rFonts w:ascii="Times New Roman" w:hAnsi="Times New Roman" w:cs="Times New Roman"/>
          <w:b/>
          <w:bCs/>
          <w:sz w:val="24"/>
          <w:szCs w:val="24"/>
        </w:rPr>
        <w:t>.</w:t>
      </w:r>
    </w:p>
    <w:p w14:paraId="73C5337A" w14:textId="2341DBB2" w:rsidR="006C2556" w:rsidRDefault="006C2556" w:rsidP="00AE3B99">
      <w:pPr>
        <w:pStyle w:val="NoSpacing"/>
        <w:spacing w:before="360" w:after="240"/>
        <w:rPr>
          <w:rFonts w:ascii="Times New Roman" w:hAnsi="Times New Roman" w:cs="Times New Roman"/>
          <w:b/>
          <w:bCs/>
          <w:smallCaps/>
          <w:sz w:val="24"/>
          <w:szCs w:val="24"/>
        </w:rPr>
      </w:pPr>
      <w:r w:rsidRPr="006C2556">
        <w:rPr>
          <w:rFonts w:ascii="Times New Roman" w:hAnsi="Times New Roman" w:cs="Times New Roman"/>
          <w:b/>
          <w:bCs/>
          <w:smallCaps/>
          <w:sz w:val="24"/>
          <w:szCs w:val="24"/>
        </w:rPr>
        <w:t>Department of Agriculture, Rural Development, Distance Learning and Telemedicine Grants</w:t>
      </w:r>
    </w:p>
    <w:p w14:paraId="30960DA3" w14:textId="38CFCC9F" w:rsidR="006C2556" w:rsidRDefault="006C2556" w:rsidP="00AE3B99">
      <w:pPr>
        <w:pStyle w:val="NoSpacing"/>
        <w:spacing w:after="240"/>
        <w:ind w:left="360"/>
        <w:rPr>
          <w:rFonts w:ascii="Times New Roman" w:hAnsi="Times New Roman" w:cs="Times New Roman"/>
          <w:sz w:val="24"/>
          <w:szCs w:val="24"/>
        </w:rPr>
      </w:pPr>
      <w:r w:rsidRPr="006C2556">
        <w:rPr>
          <w:rFonts w:ascii="Times New Roman" w:hAnsi="Times New Roman" w:cs="Times New Roman"/>
          <w:sz w:val="24"/>
          <w:szCs w:val="24"/>
        </w:rPr>
        <w:lastRenderedPageBreak/>
        <w:t>The Distance Learning and Telemedicine program (DLT) helps rural residents better utilize the enormous potential of modern telecommunications and the internet for education and healthcare, two critical components of economic and community development. The DLT program helps rural communities acquire the technology and training necessary to connect educational and medical professionals with students, teachers, and patients in rural areas.</w:t>
      </w:r>
    </w:p>
    <w:p w14:paraId="16E9B61F" w14:textId="6B4BF6A0" w:rsidR="006C2556" w:rsidRDefault="006C2556" w:rsidP="00AE3B99">
      <w:pPr>
        <w:pStyle w:val="NoSpacing"/>
        <w:spacing w:after="240"/>
        <w:ind w:left="360"/>
        <w:rPr>
          <w:rFonts w:ascii="Times New Roman" w:hAnsi="Times New Roman" w:cs="Times New Roman"/>
          <w:sz w:val="24"/>
          <w:szCs w:val="24"/>
        </w:rPr>
      </w:pPr>
      <w:r w:rsidRPr="006C2556">
        <w:rPr>
          <w:rFonts w:ascii="Times New Roman" w:hAnsi="Times New Roman" w:cs="Times New Roman"/>
          <w:sz w:val="24"/>
          <w:szCs w:val="24"/>
        </w:rPr>
        <w:t>Grants may be used for audio and video equipment, broadband facilities that support distance learning or telemedicine (not actual broadband), computer hardware or network components/software, and acquisition of instructional programing.</w:t>
      </w:r>
    </w:p>
    <w:p w14:paraId="5C41424C" w14:textId="5F2165BC" w:rsidR="006C2556" w:rsidRDefault="006C2556" w:rsidP="00AE3B99">
      <w:pPr>
        <w:pStyle w:val="NoSpacing"/>
        <w:spacing w:after="240"/>
        <w:ind w:left="360"/>
        <w:rPr>
          <w:rFonts w:ascii="Times New Roman" w:hAnsi="Times New Roman" w:cs="Times New Roman"/>
          <w:sz w:val="24"/>
          <w:szCs w:val="24"/>
        </w:rPr>
      </w:pPr>
      <w:r w:rsidRPr="006C2556">
        <w:rPr>
          <w:rFonts w:ascii="Times New Roman" w:hAnsi="Times New Roman" w:cs="Times New Roman"/>
          <w:sz w:val="24"/>
          <w:szCs w:val="24"/>
        </w:rPr>
        <w:t>Any requests are subject to all regulations governing the program which can be found at 7 CFR Part 1734. The program requires a 15% match that cannot come from another Federal source. Members are strongly encouraged to provide as much detail as possible on how the award will be utilized, what equipment of service will be acquired and any information on population(s) served. The program is intended to serve rural areas with populations of 20,000 or less.</w:t>
      </w:r>
    </w:p>
    <w:p w14:paraId="0CB111B8" w14:textId="00016F21" w:rsidR="006C2556" w:rsidRPr="006C2556" w:rsidRDefault="006C2556" w:rsidP="00AE3B99">
      <w:pPr>
        <w:pStyle w:val="NoSpacing"/>
        <w:spacing w:after="240"/>
        <w:ind w:left="360"/>
        <w:rPr>
          <w:rFonts w:ascii="Times New Roman" w:hAnsi="Times New Roman" w:cs="Times New Roman"/>
          <w:sz w:val="24"/>
          <w:szCs w:val="24"/>
        </w:rPr>
      </w:pPr>
      <w:r w:rsidRPr="006C2556">
        <w:rPr>
          <w:rFonts w:ascii="Times New Roman" w:hAnsi="Times New Roman" w:cs="Times New Roman"/>
          <w:sz w:val="24"/>
          <w:szCs w:val="24"/>
        </w:rPr>
        <w:t>The State Rural Development Office is a valuable resource to answer program questions, including eligibility.</w:t>
      </w:r>
    </w:p>
    <w:p w14:paraId="6DE27861" w14:textId="037ED8E5" w:rsidR="006C2556" w:rsidRDefault="006C2556" w:rsidP="00AE3B99">
      <w:pPr>
        <w:pStyle w:val="NoSpacing"/>
        <w:spacing w:before="360" w:after="240"/>
        <w:rPr>
          <w:rFonts w:ascii="Times New Roman" w:hAnsi="Times New Roman" w:cs="Times New Roman"/>
          <w:b/>
          <w:bCs/>
          <w:smallCaps/>
          <w:sz w:val="24"/>
          <w:szCs w:val="24"/>
        </w:rPr>
      </w:pPr>
      <w:r w:rsidRPr="006C2556">
        <w:rPr>
          <w:rFonts w:ascii="Times New Roman" w:hAnsi="Times New Roman" w:cs="Times New Roman"/>
          <w:b/>
          <w:bCs/>
          <w:smallCaps/>
          <w:sz w:val="24"/>
          <w:szCs w:val="24"/>
        </w:rPr>
        <w:t>Department of Agriculture, Rural Development, Water and Waste Disposal Grants</w:t>
      </w:r>
    </w:p>
    <w:p w14:paraId="74969538" w14:textId="77777777" w:rsidR="006C2556" w:rsidRDefault="006C2556" w:rsidP="00AE3B99">
      <w:pPr>
        <w:pStyle w:val="NoSpacing"/>
        <w:spacing w:after="240"/>
        <w:ind w:left="360"/>
        <w:rPr>
          <w:rFonts w:ascii="Times New Roman" w:hAnsi="Times New Roman" w:cs="Times New Roman"/>
          <w:sz w:val="24"/>
          <w:szCs w:val="24"/>
        </w:rPr>
      </w:pPr>
      <w:r w:rsidRPr="006C2556">
        <w:rPr>
          <w:rFonts w:ascii="Times New Roman" w:hAnsi="Times New Roman" w:cs="Times New Roman"/>
          <w:sz w:val="24"/>
          <w:szCs w:val="24"/>
        </w:rPr>
        <w:t>The Water and Waste Disposal Grant Program may be used to finance the acquisition, construction or improvement of drinking water sourcing, treatment, storage and disposal; sewer collection, transmission, treatment and disposal; solid waste collection, disposal and closure; and storm water collection, transmission, and closure.</w:t>
      </w:r>
    </w:p>
    <w:p w14:paraId="6DF4C8F7" w14:textId="77777777" w:rsidR="006C2556" w:rsidRDefault="006C2556" w:rsidP="00AE3B99">
      <w:pPr>
        <w:pStyle w:val="NoSpacing"/>
        <w:spacing w:after="240"/>
        <w:ind w:left="360"/>
        <w:rPr>
          <w:rFonts w:ascii="Times New Roman" w:hAnsi="Times New Roman" w:cs="Times New Roman"/>
          <w:sz w:val="24"/>
          <w:szCs w:val="24"/>
        </w:rPr>
      </w:pPr>
      <w:r w:rsidRPr="006C2556">
        <w:rPr>
          <w:rFonts w:ascii="Times New Roman" w:hAnsi="Times New Roman" w:cs="Times New Roman"/>
          <w:sz w:val="24"/>
          <w:szCs w:val="24"/>
        </w:rPr>
        <w:t>Members are strongly encouraged to provide details on the number of households and businesses served and details of the exact work to be completed.</w:t>
      </w:r>
    </w:p>
    <w:p w14:paraId="460FE7B5" w14:textId="77777777" w:rsidR="006C2556" w:rsidRDefault="006C2556" w:rsidP="00AE3B99">
      <w:pPr>
        <w:pStyle w:val="NoSpacing"/>
        <w:spacing w:after="240"/>
        <w:ind w:left="360"/>
        <w:rPr>
          <w:rFonts w:ascii="Times New Roman" w:hAnsi="Times New Roman" w:cs="Times New Roman"/>
          <w:sz w:val="24"/>
          <w:szCs w:val="24"/>
        </w:rPr>
      </w:pPr>
      <w:r w:rsidRPr="006C2556">
        <w:rPr>
          <w:rFonts w:ascii="Times New Roman" w:hAnsi="Times New Roman" w:cs="Times New Roman"/>
          <w:sz w:val="24"/>
          <w:szCs w:val="24"/>
        </w:rPr>
        <w:t>Eligible entities include rural areas and towns with population of 10,000 or less and Tribal lands in rural areas. The account has not been subject to CPFs in the previous years. Potential recipients will be required to provide a 25% non-federal cost share.</w:t>
      </w:r>
    </w:p>
    <w:p w14:paraId="34538549" w14:textId="6B38F6B9" w:rsidR="006C2556" w:rsidRDefault="006C2556" w:rsidP="00AE3B99">
      <w:pPr>
        <w:pStyle w:val="NoSpacing"/>
        <w:spacing w:after="240"/>
        <w:ind w:left="360"/>
        <w:rPr>
          <w:rFonts w:ascii="Times New Roman" w:hAnsi="Times New Roman" w:cs="Times New Roman"/>
          <w:sz w:val="24"/>
          <w:szCs w:val="24"/>
        </w:rPr>
      </w:pPr>
      <w:r w:rsidRPr="006C2556">
        <w:rPr>
          <w:rFonts w:ascii="Times New Roman" w:hAnsi="Times New Roman" w:cs="Times New Roman"/>
          <w:sz w:val="24"/>
          <w:szCs w:val="24"/>
        </w:rPr>
        <w:t>The State Rural Development Office is a valuable resource to answer program questions, including eligibility.</w:t>
      </w:r>
    </w:p>
    <w:p w14:paraId="035E0D99" w14:textId="37044616" w:rsidR="006C2556" w:rsidRPr="006C2556" w:rsidRDefault="006C2556" w:rsidP="006C2556">
      <w:pPr>
        <w:pStyle w:val="NoSpacing"/>
        <w:numPr>
          <w:ilvl w:val="0"/>
          <w:numId w:val="5"/>
        </w:numPr>
        <w:spacing w:after="240"/>
        <w:rPr>
          <w:rFonts w:ascii="Times New Roman" w:hAnsi="Times New Roman" w:cs="Times New Roman"/>
          <w:sz w:val="24"/>
          <w:szCs w:val="24"/>
        </w:rPr>
      </w:pPr>
      <w:r>
        <w:rPr>
          <w:rFonts w:ascii="Times New Roman" w:hAnsi="Times New Roman" w:cs="Times New Roman"/>
          <w:b/>
          <w:bCs/>
          <w:sz w:val="24"/>
          <w:szCs w:val="24"/>
        </w:rPr>
        <w:t>For Water and Waste requests only, provide relevant information, such as the number of households, businesses, or farms that would be served.</w:t>
      </w:r>
    </w:p>
    <w:p w14:paraId="4F46CE10" w14:textId="5210E9B4" w:rsidR="00143AB9" w:rsidRPr="00A45BB5" w:rsidRDefault="00143AB9" w:rsidP="00AE3B99">
      <w:pPr>
        <w:pStyle w:val="NoSpacing"/>
        <w:spacing w:before="360" w:after="240"/>
        <w:rPr>
          <w:rFonts w:ascii="Times New Roman" w:hAnsi="Times New Roman" w:cs="Times New Roman"/>
          <w:b/>
          <w:bCs/>
          <w:smallCaps/>
          <w:sz w:val="24"/>
          <w:szCs w:val="24"/>
        </w:rPr>
      </w:pPr>
      <w:r w:rsidRPr="00A45BB5">
        <w:rPr>
          <w:rFonts w:ascii="Times New Roman" w:hAnsi="Times New Roman" w:cs="Times New Roman"/>
          <w:b/>
          <w:bCs/>
          <w:smallCaps/>
          <w:sz w:val="24"/>
          <w:szCs w:val="24"/>
        </w:rPr>
        <w:t>Department of Agriculture Agricultural Research Service, Buildings and Facilities</w:t>
      </w:r>
    </w:p>
    <w:p w14:paraId="043174F4" w14:textId="76DB718D" w:rsidR="00AE3B99" w:rsidRDefault="00AE3B99" w:rsidP="00AE3B99">
      <w:pPr>
        <w:pStyle w:val="NoSpacing"/>
        <w:spacing w:after="240"/>
        <w:ind w:left="360"/>
        <w:rPr>
          <w:rFonts w:ascii="Times New Roman" w:hAnsi="Times New Roman" w:cs="Times New Roman"/>
          <w:sz w:val="24"/>
          <w:szCs w:val="24"/>
        </w:rPr>
      </w:pPr>
      <w:r w:rsidRPr="00AE3B99">
        <w:rPr>
          <w:rFonts w:ascii="Times New Roman" w:hAnsi="Times New Roman" w:cs="Times New Roman"/>
          <w:sz w:val="24"/>
          <w:szCs w:val="24"/>
        </w:rPr>
        <w:t>The Agricultural Research Service (ARS) owns and operates laboratories and facilities across the United States. Many of these laboratories/facilities are decades old, have outlived their functional lifespan, and are badly in need of major repairs, renovation, or replacement. Requests can assist in the acquisition of land, construction, repair, improvement, extension, alteration, and purchase of fixed equipment or facilities as necessary to carry out the agricultural research programs of the Department of Agriculture. Requests must be for ARS-owned or operated facilities.</w:t>
      </w:r>
    </w:p>
    <w:p w14:paraId="5BA01DA4" w14:textId="50583017" w:rsidR="00AE3B99" w:rsidRPr="00AE3B99" w:rsidRDefault="00AE3B99" w:rsidP="00AE3B99">
      <w:pPr>
        <w:pStyle w:val="NoSpacing"/>
        <w:spacing w:after="240"/>
        <w:ind w:left="360"/>
        <w:rPr>
          <w:rFonts w:ascii="Times New Roman" w:hAnsi="Times New Roman" w:cs="Times New Roman"/>
          <w:b/>
          <w:bCs/>
          <w:sz w:val="24"/>
          <w:szCs w:val="24"/>
        </w:rPr>
      </w:pPr>
      <w:r>
        <w:rPr>
          <w:rFonts w:ascii="Times New Roman" w:hAnsi="Times New Roman" w:cs="Times New Roman"/>
          <w:sz w:val="24"/>
          <w:szCs w:val="24"/>
        </w:rPr>
        <w:t xml:space="preserve">All submissions must </w:t>
      </w:r>
      <w:r w:rsidRPr="00AE3B99">
        <w:rPr>
          <w:rFonts w:ascii="Times New Roman" w:hAnsi="Times New Roman" w:cs="Times New Roman"/>
          <w:sz w:val="24"/>
          <w:szCs w:val="24"/>
        </w:rPr>
        <w:t>provide details on the research to be conducted, why the research is a high priority, as well as details on the modernization and why it is critical in carrying out the research.</w:t>
      </w:r>
    </w:p>
    <w:p w14:paraId="183A5C7C" w14:textId="1E8CBCC6" w:rsidR="004641DB" w:rsidRPr="004641DB" w:rsidRDefault="004641DB" w:rsidP="00A45BB5">
      <w:pPr>
        <w:pStyle w:val="NoSpacing"/>
        <w:numPr>
          <w:ilvl w:val="0"/>
          <w:numId w:val="5"/>
        </w:numPr>
        <w:spacing w:after="240"/>
        <w:rPr>
          <w:rFonts w:ascii="Times New Roman" w:hAnsi="Times New Roman" w:cs="Times New Roman"/>
          <w:b/>
          <w:bCs/>
          <w:sz w:val="24"/>
          <w:szCs w:val="24"/>
        </w:rPr>
      </w:pPr>
      <w:r w:rsidRPr="004641DB">
        <w:rPr>
          <w:rFonts w:ascii="Times New Roman" w:hAnsi="Times New Roman" w:cs="Times New Roman"/>
          <w:b/>
          <w:bCs/>
          <w:sz w:val="24"/>
          <w:szCs w:val="24"/>
        </w:rPr>
        <w:lastRenderedPageBreak/>
        <w:t>For ARS B&amp;F only, what is the estimated start date of the project? How soon could the feasibility/engineering design phase commence?</w:t>
      </w:r>
    </w:p>
    <w:p w14:paraId="5E199A3E" w14:textId="77777777" w:rsidR="004641DB" w:rsidRPr="004641DB" w:rsidRDefault="004641DB" w:rsidP="00A45BB5">
      <w:pPr>
        <w:pStyle w:val="NoSpacing"/>
        <w:numPr>
          <w:ilvl w:val="0"/>
          <w:numId w:val="5"/>
        </w:numPr>
        <w:spacing w:after="240"/>
        <w:rPr>
          <w:rFonts w:ascii="Times New Roman" w:hAnsi="Times New Roman" w:cs="Times New Roman"/>
          <w:b/>
          <w:bCs/>
          <w:sz w:val="24"/>
          <w:szCs w:val="24"/>
        </w:rPr>
      </w:pPr>
      <w:r w:rsidRPr="004641DB">
        <w:rPr>
          <w:rFonts w:ascii="Times New Roman" w:hAnsi="Times New Roman" w:cs="Times New Roman"/>
          <w:b/>
          <w:bCs/>
          <w:sz w:val="24"/>
          <w:szCs w:val="24"/>
        </w:rPr>
        <w:t>For ARS B&amp;F only, does the project have distinct and separable phases?</w:t>
      </w:r>
    </w:p>
    <w:p w14:paraId="6A71FDA5" w14:textId="6D9C1B2E" w:rsidR="004641DB" w:rsidRPr="004641DB" w:rsidRDefault="004641DB" w:rsidP="00A45BB5">
      <w:pPr>
        <w:pStyle w:val="NoSpacing"/>
        <w:numPr>
          <w:ilvl w:val="0"/>
          <w:numId w:val="5"/>
        </w:numPr>
        <w:spacing w:after="240"/>
        <w:rPr>
          <w:rFonts w:ascii="Times New Roman" w:hAnsi="Times New Roman" w:cs="Times New Roman"/>
          <w:b/>
          <w:bCs/>
          <w:sz w:val="24"/>
          <w:szCs w:val="24"/>
        </w:rPr>
      </w:pPr>
      <w:r w:rsidRPr="004641DB">
        <w:rPr>
          <w:rFonts w:ascii="Times New Roman" w:hAnsi="Times New Roman" w:cs="Times New Roman"/>
          <w:b/>
          <w:bCs/>
          <w:sz w:val="24"/>
          <w:szCs w:val="24"/>
        </w:rPr>
        <w:t>For ARS B&amp;F only, what is the estimated completion date of the project? When does completion of construction occur?</w:t>
      </w:r>
    </w:p>
    <w:p w14:paraId="7E4113BB" w14:textId="6BFD1CA5" w:rsidR="00AE3B99" w:rsidRPr="00AE3B99" w:rsidRDefault="00AE3B99" w:rsidP="00AE3B99">
      <w:pPr>
        <w:pStyle w:val="ListParagraph"/>
        <w:numPr>
          <w:ilvl w:val="0"/>
          <w:numId w:val="5"/>
        </w:numPr>
        <w:spacing w:before="240" w:after="240"/>
        <w:contextualSpacing w:val="0"/>
        <w:rPr>
          <w:rFonts w:ascii="Times New Roman" w:hAnsi="Times New Roman"/>
          <w:b/>
          <w:bCs/>
          <w:sz w:val="24"/>
        </w:rPr>
      </w:pPr>
      <w:r w:rsidRPr="00AE3B99">
        <w:rPr>
          <w:rFonts w:ascii="Times New Roman" w:hAnsi="Times New Roman"/>
          <w:b/>
          <w:bCs/>
          <w:sz w:val="24"/>
        </w:rPr>
        <w:t>For ARS B&amp;F only, have you verified that this facility is owned or operated by the Agricultural Research Service? Please provide evidence thereof.</w:t>
      </w:r>
    </w:p>
    <w:p w14:paraId="1F7E3B57" w14:textId="43F4CC2B" w:rsidR="00AE3B99" w:rsidRPr="00AE3B99" w:rsidRDefault="00AE3B99" w:rsidP="00AE3B99">
      <w:pPr>
        <w:shd w:val="clear" w:color="auto" w:fill="FFFFFF"/>
        <w:spacing w:before="360" w:after="240"/>
        <w:rPr>
          <w:rFonts w:ascii="Times New Roman" w:hAnsi="Times New Roman"/>
          <w:b/>
          <w:bCs/>
          <w:smallCaps/>
          <w:sz w:val="24"/>
        </w:rPr>
      </w:pPr>
      <w:r w:rsidRPr="00AE3B99">
        <w:rPr>
          <w:rFonts w:ascii="Times New Roman" w:hAnsi="Times New Roman"/>
          <w:b/>
          <w:bCs/>
          <w:smallCaps/>
          <w:sz w:val="24"/>
        </w:rPr>
        <w:t>Department of Agriculture, Natural Resources Conservation Service, Conservation Operations</w:t>
      </w:r>
    </w:p>
    <w:p w14:paraId="5BF26916" w14:textId="77777777" w:rsidR="00AE3B99" w:rsidRDefault="00AE3B99" w:rsidP="00AE3B99">
      <w:pPr>
        <w:shd w:val="clear" w:color="auto" w:fill="FFFFFF"/>
        <w:spacing w:before="240" w:after="240"/>
        <w:ind w:left="360"/>
        <w:rPr>
          <w:rFonts w:ascii="Times New Roman" w:hAnsi="Times New Roman"/>
          <w:sz w:val="24"/>
        </w:rPr>
      </w:pPr>
      <w:r w:rsidRPr="00AE3B99">
        <w:rPr>
          <w:rFonts w:ascii="Times New Roman" w:hAnsi="Times New Roman"/>
          <w:sz w:val="24"/>
        </w:rPr>
        <w:t>The Natural Resources Conservation Service (NRCS) supports private landowners, conservation districts, and other organizations to conserve, maintain, and improve the Nation’s natural resources. Examples of specific objectives include reducing soil erosion, improving soil health, enhancing water supplies, improving water quality, increasing wildlife habitat, and reducing damage caused by floods and other natural disasters.</w:t>
      </w:r>
    </w:p>
    <w:p w14:paraId="1497EBC7" w14:textId="77777777" w:rsidR="00AE3B99" w:rsidRDefault="00AE3B99" w:rsidP="00AE3B99">
      <w:pPr>
        <w:shd w:val="clear" w:color="auto" w:fill="FFFFFF"/>
        <w:spacing w:before="240" w:after="240"/>
        <w:ind w:left="360"/>
        <w:rPr>
          <w:rFonts w:ascii="Times New Roman" w:hAnsi="Times New Roman"/>
          <w:sz w:val="24"/>
        </w:rPr>
      </w:pPr>
      <w:r>
        <w:rPr>
          <w:rFonts w:ascii="Times New Roman" w:hAnsi="Times New Roman"/>
          <w:sz w:val="24"/>
        </w:rPr>
        <w:t>All requests must</w:t>
      </w:r>
      <w:r w:rsidRPr="00AE3B99">
        <w:rPr>
          <w:rFonts w:ascii="Times New Roman" w:hAnsi="Times New Roman"/>
          <w:sz w:val="24"/>
        </w:rPr>
        <w:t xml:space="preserve"> provide details on the work to be done, including if the project will conduct surveys, investigations, or research, and if there is a plan to publish the results of any such work. </w:t>
      </w:r>
      <w:r>
        <w:rPr>
          <w:rFonts w:ascii="Times New Roman" w:hAnsi="Times New Roman"/>
          <w:sz w:val="24"/>
        </w:rPr>
        <w:t>Requests should</w:t>
      </w:r>
      <w:r w:rsidRPr="00AE3B99">
        <w:rPr>
          <w:rFonts w:ascii="Times New Roman" w:hAnsi="Times New Roman"/>
          <w:sz w:val="24"/>
        </w:rPr>
        <w:t xml:space="preserve"> also describe any preventive measures to be taken, such as engineering operations, methods of cultivation, or changes in use of land.</w:t>
      </w:r>
    </w:p>
    <w:p w14:paraId="12AEA378" w14:textId="77777777" w:rsidR="00AE3B99" w:rsidRDefault="00AE3B99" w:rsidP="00AE3B99">
      <w:pPr>
        <w:shd w:val="clear" w:color="auto" w:fill="FFFFFF"/>
        <w:spacing w:before="240" w:after="240"/>
        <w:ind w:left="360"/>
        <w:rPr>
          <w:rFonts w:ascii="Times New Roman" w:hAnsi="Times New Roman"/>
          <w:sz w:val="24"/>
        </w:rPr>
      </w:pPr>
      <w:r w:rsidRPr="00AE3B99">
        <w:rPr>
          <w:rFonts w:ascii="Times New Roman" w:hAnsi="Times New Roman"/>
          <w:sz w:val="24"/>
        </w:rPr>
        <w:t>For FY24, the Subcommittee will only consider projects for funding recipients that are State, local, and Tribal organizations, or public conservation districts. Non-profit recipients will not be considered.</w:t>
      </w:r>
    </w:p>
    <w:p w14:paraId="2149587A" w14:textId="1AF17491" w:rsidR="00AE3B99" w:rsidRDefault="00AE3B99" w:rsidP="00AE3B99">
      <w:pPr>
        <w:shd w:val="clear" w:color="auto" w:fill="FFFFFF"/>
        <w:spacing w:before="240" w:after="240"/>
        <w:ind w:left="360"/>
        <w:rPr>
          <w:rFonts w:ascii="Times New Roman" w:hAnsi="Times New Roman"/>
          <w:sz w:val="24"/>
        </w:rPr>
      </w:pPr>
      <w:r w:rsidRPr="00AE3B99">
        <w:rPr>
          <w:rFonts w:ascii="Times New Roman" w:hAnsi="Times New Roman"/>
          <w:sz w:val="24"/>
        </w:rPr>
        <w:t>The State Conservationist is a valuable resource to answer program questions, including eligibility. House CPFs in the account averaged about $1.3 million in FY23.</w:t>
      </w:r>
    </w:p>
    <w:p w14:paraId="3C11B1EC" w14:textId="15D2762B" w:rsidR="00AE3B99" w:rsidRPr="00AE3B99" w:rsidRDefault="00AE3B99" w:rsidP="00AE3B99">
      <w:pPr>
        <w:pStyle w:val="ListParagraph"/>
        <w:numPr>
          <w:ilvl w:val="0"/>
          <w:numId w:val="5"/>
        </w:numPr>
        <w:shd w:val="clear" w:color="auto" w:fill="FFFFFF"/>
        <w:spacing w:before="240" w:after="240"/>
        <w:contextualSpacing w:val="0"/>
        <w:rPr>
          <w:rFonts w:ascii="Times New Roman" w:hAnsi="Times New Roman"/>
          <w:b/>
          <w:bCs/>
          <w:sz w:val="24"/>
        </w:rPr>
      </w:pPr>
      <w:r w:rsidRPr="00AE3B99">
        <w:rPr>
          <w:rFonts w:ascii="Times New Roman" w:hAnsi="Times New Roman"/>
          <w:b/>
          <w:bCs/>
          <w:sz w:val="24"/>
        </w:rPr>
        <w:t>For Conservation Operations requests only, briefly describe how the project will reduce soil erosion, enhance water supplies, improve water quality, increase wildlife habitat, or other objectives that will help conserve, maintain, and improve natural resources.</w:t>
      </w:r>
    </w:p>
    <w:p w14:paraId="34E7912C" w14:textId="77777777" w:rsidR="004641DB" w:rsidRPr="004641DB" w:rsidRDefault="004641DB" w:rsidP="00A45BB5">
      <w:pPr>
        <w:pStyle w:val="NoSpacing"/>
        <w:spacing w:after="240"/>
        <w:rPr>
          <w:rFonts w:ascii="Times New Roman" w:hAnsi="Times New Roman" w:cs="Times New Roman"/>
          <w:sz w:val="24"/>
          <w:szCs w:val="24"/>
        </w:rPr>
      </w:pPr>
    </w:p>
    <w:sectPr w:rsidR="004641DB" w:rsidRPr="004641DB" w:rsidSect="00387D01">
      <w:footerReference w:type="default" r:id="rId11"/>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E7A50" w14:textId="77777777" w:rsidR="0022320F" w:rsidRDefault="0022320F" w:rsidP="00DA3BF2">
      <w:r>
        <w:separator/>
      </w:r>
    </w:p>
  </w:endnote>
  <w:endnote w:type="continuationSeparator" w:id="0">
    <w:p w14:paraId="5F974050" w14:textId="77777777" w:rsidR="0022320F" w:rsidRDefault="0022320F" w:rsidP="00DA3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02687" w14:textId="1F1A6E9F" w:rsidR="00DA3BF2" w:rsidRPr="00DA3BF2" w:rsidRDefault="00DA3BF2">
    <w:pPr>
      <w:pStyle w:val="Footer"/>
      <w:rPr>
        <w:rFonts w:ascii="Times New Roman" w:hAnsi="Times New Roman"/>
        <w:i/>
        <w:iCs/>
      </w:rPr>
    </w:pPr>
    <w:r w:rsidRPr="00DA3BF2">
      <w:rPr>
        <w:rFonts w:ascii="Times New Roman" w:hAnsi="Times New Roman"/>
        <w:i/>
        <w:iCs/>
      </w:rPr>
      <w:t xml:space="preserve">Updated </w:t>
    </w:r>
    <w:r w:rsidR="00AC5928">
      <w:rPr>
        <w:rFonts w:ascii="Times New Roman" w:hAnsi="Times New Roman"/>
        <w:i/>
        <w:iCs/>
      </w:rPr>
      <w:t>02/2</w:t>
    </w:r>
    <w:r w:rsidR="00647907">
      <w:rPr>
        <w:rFonts w:ascii="Times New Roman" w:hAnsi="Times New Roman"/>
        <w:i/>
        <w:iCs/>
      </w:rPr>
      <w:t>6</w:t>
    </w:r>
    <w:r w:rsidR="00AC5928">
      <w:rPr>
        <w:rFonts w:ascii="Times New Roman" w:hAnsi="Times New Roman"/>
        <w:i/>
        <w:iCs/>
      </w:rPr>
      <w:t>/202</w:t>
    </w:r>
    <w:r w:rsidR="00647907">
      <w:rPr>
        <w:rFonts w:ascii="Times New Roman" w:hAnsi="Times New Roman"/>
        <w:i/>
        <w:iCs/>
      </w:rPr>
      <w:t>6</w:t>
    </w:r>
    <w:r w:rsidR="00AC5928">
      <w:rPr>
        <w:rFonts w:ascii="Times New Roman" w:hAnsi="Times New Roman"/>
        <w:i/>
        <w:iC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C7EC3" w14:textId="77777777" w:rsidR="0022320F" w:rsidRDefault="0022320F" w:rsidP="00DA3BF2">
      <w:r>
        <w:separator/>
      </w:r>
    </w:p>
  </w:footnote>
  <w:footnote w:type="continuationSeparator" w:id="0">
    <w:p w14:paraId="1CBBA234" w14:textId="77777777" w:rsidR="0022320F" w:rsidRDefault="0022320F" w:rsidP="00DA3B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54B61"/>
    <w:multiLevelType w:val="multilevel"/>
    <w:tmpl w:val="37AE9D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1A2226"/>
    <w:multiLevelType w:val="hybridMultilevel"/>
    <w:tmpl w:val="9DC4E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3860F1"/>
    <w:multiLevelType w:val="multilevel"/>
    <w:tmpl w:val="AFC810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0F4FCC"/>
    <w:multiLevelType w:val="multilevel"/>
    <w:tmpl w:val="2EA253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E208A8"/>
    <w:multiLevelType w:val="hybridMultilevel"/>
    <w:tmpl w:val="251C0AF4"/>
    <w:lvl w:ilvl="0" w:tplc="32C89D4E">
      <w:start w:val="19"/>
      <w:numFmt w:val="bullet"/>
      <w:lvlText w:val=""/>
      <w:lvlJc w:val="left"/>
      <w:pPr>
        <w:ind w:left="720" w:hanging="360"/>
      </w:pPr>
      <w:rPr>
        <w:rFonts w:ascii="Symbol" w:eastAsiaTheme="minorHAnsi" w:hAnsi="Symbol"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A114B1"/>
    <w:multiLevelType w:val="hybridMultilevel"/>
    <w:tmpl w:val="FC7820FC"/>
    <w:lvl w:ilvl="0" w:tplc="B96A9854">
      <w:start w:val="1"/>
      <w:numFmt w:val="bullet"/>
      <w:lvlText w:val="·"/>
      <w:lvlJc w:val="left"/>
      <w:pPr>
        <w:ind w:left="720" w:hanging="360"/>
      </w:pPr>
      <w:rPr>
        <w:rFonts w:ascii="Symbol" w:hAnsi="Symbol" w:hint="default"/>
      </w:rPr>
    </w:lvl>
    <w:lvl w:ilvl="1" w:tplc="6732608E">
      <w:start w:val="1"/>
      <w:numFmt w:val="bullet"/>
      <w:lvlText w:val="o"/>
      <w:lvlJc w:val="left"/>
      <w:pPr>
        <w:ind w:left="1440" w:hanging="360"/>
      </w:pPr>
      <w:rPr>
        <w:rFonts w:ascii="Courier New" w:hAnsi="Courier New" w:cs="Times New Roman" w:hint="default"/>
      </w:rPr>
    </w:lvl>
    <w:lvl w:ilvl="2" w:tplc="86BEB6FC">
      <w:start w:val="1"/>
      <w:numFmt w:val="bullet"/>
      <w:lvlText w:val=""/>
      <w:lvlJc w:val="left"/>
      <w:pPr>
        <w:ind w:left="2160" w:hanging="360"/>
      </w:pPr>
      <w:rPr>
        <w:rFonts w:ascii="Wingdings" w:hAnsi="Wingdings" w:hint="default"/>
      </w:rPr>
    </w:lvl>
    <w:lvl w:ilvl="3" w:tplc="767632BA">
      <w:start w:val="1"/>
      <w:numFmt w:val="bullet"/>
      <w:lvlText w:val=""/>
      <w:lvlJc w:val="left"/>
      <w:pPr>
        <w:ind w:left="2880" w:hanging="360"/>
      </w:pPr>
      <w:rPr>
        <w:rFonts w:ascii="Symbol" w:hAnsi="Symbol" w:hint="default"/>
      </w:rPr>
    </w:lvl>
    <w:lvl w:ilvl="4" w:tplc="863884E2">
      <w:start w:val="1"/>
      <w:numFmt w:val="bullet"/>
      <w:lvlText w:val="o"/>
      <w:lvlJc w:val="left"/>
      <w:pPr>
        <w:ind w:left="3600" w:hanging="360"/>
      </w:pPr>
      <w:rPr>
        <w:rFonts w:ascii="Courier New" w:hAnsi="Courier New" w:cs="Times New Roman" w:hint="default"/>
      </w:rPr>
    </w:lvl>
    <w:lvl w:ilvl="5" w:tplc="42EE1D12">
      <w:start w:val="1"/>
      <w:numFmt w:val="bullet"/>
      <w:lvlText w:val=""/>
      <w:lvlJc w:val="left"/>
      <w:pPr>
        <w:ind w:left="4320" w:hanging="360"/>
      </w:pPr>
      <w:rPr>
        <w:rFonts w:ascii="Wingdings" w:hAnsi="Wingdings" w:hint="default"/>
      </w:rPr>
    </w:lvl>
    <w:lvl w:ilvl="6" w:tplc="AFC496F0">
      <w:start w:val="1"/>
      <w:numFmt w:val="bullet"/>
      <w:lvlText w:val=""/>
      <w:lvlJc w:val="left"/>
      <w:pPr>
        <w:ind w:left="5040" w:hanging="360"/>
      </w:pPr>
      <w:rPr>
        <w:rFonts w:ascii="Symbol" w:hAnsi="Symbol" w:hint="default"/>
      </w:rPr>
    </w:lvl>
    <w:lvl w:ilvl="7" w:tplc="E588570A">
      <w:start w:val="1"/>
      <w:numFmt w:val="bullet"/>
      <w:lvlText w:val="o"/>
      <w:lvlJc w:val="left"/>
      <w:pPr>
        <w:ind w:left="5760" w:hanging="360"/>
      </w:pPr>
      <w:rPr>
        <w:rFonts w:ascii="Courier New" w:hAnsi="Courier New" w:cs="Times New Roman" w:hint="default"/>
      </w:rPr>
    </w:lvl>
    <w:lvl w:ilvl="8" w:tplc="7FA41C9A">
      <w:start w:val="1"/>
      <w:numFmt w:val="bullet"/>
      <w:lvlText w:val=""/>
      <w:lvlJc w:val="left"/>
      <w:pPr>
        <w:ind w:left="6480" w:hanging="360"/>
      </w:pPr>
      <w:rPr>
        <w:rFonts w:ascii="Wingdings" w:hAnsi="Wingdings" w:hint="default"/>
      </w:rPr>
    </w:lvl>
  </w:abstractNum>
  <w:abstractNum w:abstractNumId="6" w15:restartNumberingAfterBreak="0">
    <w:nsid w:val="52750D78"/>
    <w:multiLevelType w:val="hybridMultilevel"/>
    <w:tmpl w:val="8C16B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315963"/>
    <w:multiLevelType w:val="multilevel"/>
    <w:tmpl w:val="C850269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7D503246"/>
    <w:multiLevelType w:val="hybridMultilevel"/>
    <w:tmpl w:val="7D22E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2528551">
    <w:abstractNumId w:val="1"/>
  </w:num>
  <w:num w:numId="2" w16cid:durableId="1630667737">
    <w:abstractNumId w:val="6"/>
  </w:num>
  <w:num w:numId="3" w16cid:durableId="1711343823">
    <w:abstractNumId w:val="5"/>
  </w:num>
  <w:num w:numId="4" w16cid:durableId="1103183643">
    <w:abstractNumId w:val="7"/>
  </w:num>
  <w:num w:numId="5" w16cid:durableId="1426538646">
    <w:abstractNumId w:val="8"/>
  </w:num>
  <w:num w:numId="6" w16cid:durableId="1863394927">
    <w:abstractNumId w:val="4"/>
  </w:num>
  <w:num w:numId="7" w16cid:durableId="1565607891">
    <w:abstractNumId w:val="3"/>
  </w:num>
  <w:num w:numId="8" w16cid:durableId="421412979">
    <w:abstractNumId w:val="0"/>
  </w:num>
  <w:num w:numId="9" w16cid:durableId="9723721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BB9"/>
    <w:rsid w:val="0001580A"/>
    <w:rsid w:val="00025372"/>
    <w:rsid w:val="0005069D"/>
    <w:rsid w:val="00140419"/>
    <w:rsid w:val="00143AB9"/>
    <w:rsid w:val="0014649E"/>
    <w:rsid w:val="00172F66"/>
    <w:rsid w:val="001800C4"/>
    <w:rsid w:val="001A6546"/>
    <w:rsid w:val="001B29D4"/>
    <w:rsid w:val="001B6FE0"/>
    <w:rsid w:val="0022320F"/>
    <w:rsid w:val="00235F6D"/>
    <w:rsid w:val="00241136"/>
    <w:rsid w:val="002551B7"/>
    <w:rsid w:val="002B652F"/>
    <w:rsid w:val="003158C3"/>
    <w:rsid w:val="00321FE1"/>
    <w:rsid w:val="00346959"/>
    <w:rsid w:val="003679F5"/>
    <w:rsid w:val="00386027"/>
    <w:rsid w:val="00387D01"/>
    <w:rsid w:val="003B4774"/>
    <w:rsid w:val="003D056D"/>
    <w:rsid w:val="003D7BB9"/>
    <w:rsid w:val="003E5F26"/>
    <w:rsid w:val="003E6D86"/>
    <w:rsid w:val="004339C3"/>
    <w:rsid w:val="004641DB"/>
    <w:rsid w:val="00471B06"/>
    <w:rsid w:val="00483A9C"/>
    <w:rsid w:val="0048574F"/>
    <w:rsid w:val="004D5B23"/>
    <w:rsid w:val="004E3BF8"/>
    <w:rsid w:val="00543040"/>
    <w:rsid w:val="00570101"/>
    <w:rsid w:val="00596337"/>
    <w:rsid w:val="005F2C93"/>
    <w:rsid w:val="00646AFB"/>
    <w:rsid w:val="00647907"/>
    <w:rsid w:val="00680CFB"/>
    <w:rsid w:val="006814E1"/>
    <w:rsid w:val="006C2556"/>
    <w:rsid w:val="006F7CF4"/>
    <w:rsid w:val="00732593"/>
    <w:rsid w:val="00747BE5"/>
    <w:rsid w:val="0076689A"/>
    <w:rsid w:val="0079106D"/>
    <w:rsid w:val="00791C96"/>
    <w:rsid w:val="007D01EB"/>
    <w:rsid w:val="007E67E8"/>
    <w:rsid w:val="007F70ED"/>
    <w:rsid w:val="0082002B"/>
    <w:rsid w:val="0082005B"/>
    <w:rsid w:val="00842F30"/>
    <w:rsid w:val="00846414"/>
    <w:rsid w:val="00886D87"/>
    <w:rsid w:val="008C7389"/>
    <w:rsid w:val="00947967"/>
    <w:rsid w:val="009813C0"/>
    <w:rsid w:val="00A112F5"/>
    <w:rsid w:val="00A45BB5"/>
    <w:rsid w:val="00A50A44"/>
    <w:rsid w:val="00A53184"/>
    <w:rsid w:val="00A607BB"/>
    <w:rsid w:val="00A81B23"/>
    <w:rsid w:val="00A85239"/>
    <w:rsid w:val="00AC5928"/>
    <w:rsid w:val="00AE3B99"/>
    <w:rsid w:val="00B03754"/>
    <w:rsid w:val="00B21DC4"/>
    <w:rsid w:val="00B60D6A"/>
    <w:rsid w:val="00B76FB1"/>
    <w:rsid w:val="00BD30A9"/>
    <w:rsid w:val="00C35BDA"/>
    <w:rsid w:val="00C94C84"/>
    <w:rsid w:val="00CD746A"/>
    <w:rsid w:val="00CE68EB"/>
    <w:rsid w:val="00D74EC5"/>
    <w:rsid w:val="00D94FB5"/>
    <w:rsid w:val="00DA2AA3"/>
    <w:rsid w:val="00DA2B53"/>
    <w:rsid w:val="00DA3BF2"/>
    <w:rsid w:val="00DD6440"/>
    <w:rsid w:val="00E102D7"/>
    <w:rsid w:val="00E2053E"/>
    <w:rsid w:val="00E32301"/>
    <w:rsid w:val="00E859B7"/>
    <w:rsid w:val="00EE0D07"/>
    <w:rsid w:val="00EE372C"/>
    <w:rsid w:val="00EF3AA0"/>
    <w:rsid w:val="00EF65CF"/>
    <w:rsid w:val="00F11CBC"/>
    <w:rsid w:val="00F159AC"/>
    <w:rsid w:val="00F57BD0"/>
    <w:rsid w:val="00FA1F62"/>
    <w:rsid w:val="00FE62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ED8A35"/>
  <w15:docId w15:val="{80DAC1FE-5AC0-4CBD-B708-40869F8B3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BB9"/>
    <w:rPr>
      <w:rFonts w:ascii="Tahoma" w:eastAsia="Times New Roman" w:hAnsi="Tahoma" w:cs="Times New Roman"/>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D7BB9"/>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7BB9"/>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3D7BB9"/>
    <w:rPr>
      <w:color w:val="0000FF" w:themeColor="hyperlink"/>
      <w:u w:val="single"/>
    </w:rPr>
  </w:style>
  <w:style w:type="character" w:styleId="UnresolvedMention">
    <w:name w:val="Unresolved Mention"/>
    <w:basedOn w:val="DefaultParagraphFont"/>
    <w:uiPriority w:val="99"/>
    <w:semiHidden/>
    <w:unhideWhenUsed/>
    <w:rsid w:val="00596337"/>
    <w:rPr>
      <w:color w:val="605E5C"/>
      <w:shd w:val="clear" w:color="auto" w:fill="E1DFDD"/>
    </w:rPr>
  </w:style>
  <w:style w:type="paragraph" w:styleId="NoSpacing">
    <w:name w:val="No Spacing"/>
    <w:uiPriority w:val="1"/>
    <w:qFormat/>
    <w:rsid w:val="004641DB"/>
    <w:rPr>
      <w:rFonts w:eastAsiaTheme="minorHAnsi"/>
      <w:sz w:val="22"/>
      <w:szCs w:val="22"/>
    </w:rPr>
  </w:style>
  <w:style w:type="paragraph" w:styleId="BalloonText">
    <w:name w:val="Balloon Text"/>
    <w:basedOn w:val="Normal"/>
    <w:link w:val="BalloonTextChar"/>
    <w:uiPriority w:val="99"/>
    <w:semiHidden/>
    <w:unhideWhenUsed/>
    <w:rsid w:val="00886D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6D87"/>
    <w:rPr>
      <w:rFonts w:ascii="Segoe UI" w:eastAsia="Times New Roman" w:hAnsi="Segoe UI" w:cs="Segoe UI"/>
      <w:sz w:val="18"/>
      <w:szCs w:val="18"/>
    </w:rPr>
  </w:style>
  <w:style w:type="paragraph" w:styleId="Header">
    <w:name w:val="header"/>
    <w:basedOn w:val="Normal"/>
    <w:link w:val="HeaderChar"/>
    <w:uiPriority w:val="99"/>
    <w:unhideWhenUsed/>
    <w:rsid w:val="00DA3BF2"/>
    <w:pPr>
      <w:tabs>
        <w:tab w:val="center" w:pos="4680"/>
        <w:tab w:val="right" w:pos="9360"/>
      </w:tabs>
    </w:pPr>
  </w:style>
  <w:style w:type="character" w:customStyle="1" w:styleId="HeaderChar">
    <w:name w:val="Header Char"/>
    <w:basedOn w:val="DefaultParagraphFont"/>
    <w:link w:val="Header"/>
    <w:uiPriority w:val="99"/>
    <w:rsid w:val="00DA3BF2"/>
    <w:rPr>
      <w:rFonts w:ascii="Tahoma" w:eastAsia="Times New Roman" w:hAnsi="Tahoma" w:cs="Times New Roman"/>
      <w:sz w:val="16"/>
    </w:rPr>
  </w:style>
  <w:style w:type="paragraph" w:styleId="Footer">
    <w:name w:val="footer"/>
    <w:basedOn w:val="Normal"/>
    <w:link w:val="FooterChar"/>
    <w:uiPriority w:val="99"/>
    <w:unhideWhenUsed/>
    <w:rsid w:val="00DA3BF2"/>
    <w:pPr>
      <w:tabs>
        <w:tab w:val="center" w:pos="4680"/>
        <w:tab w:val="right" w:pos="9360"/>
      </w:tabs>
    </w:pPr>
  </w:style>
  <w:style w:type="character" w:customStyle="1" w:styleId="FooterChar">
    <w:name w:val="Footer Char"/>
    <w:basedOn w:val="DefaultParagraphFont"/>
    <w:link w:val="Footer"/>
    <w:uiPriority w:val="99"/>
    <w:rsid w:val="00DA3BF2"/>
    <w:rPr>
      <w:rFonts w:ascii="Tahoma" w:eastAsia="Times New Roman" w:hAnsi="Tahoma" w:cs="Times New Roman"/>
      <w:sz w:val="16"/>
    </w:rPr>
  </w:style>
  <w:style w:type="character" w:styleId="FollowedHyperlink">
    <w:name w:val="FollowedHyperlink"/>
    <w:basedOn w:val="DefaultParagraphFont"/>
    <w:uiPriority w:val="99"/>
    <w:semiHidden/>
    <w:unhideWhenUsed/>
    <w:rsid w:val="006479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830843">
      <w:bodyDiv w:val="1"/>
      <w:marLeft w:val="0"/>
      <w:marRight w:val="0"/>
      <w:marTop w:val="0"/>
      <w:marBottom w:val="0"/>
      <w:divBdr>
        <w:top w:val="none" w:sz="0" w:space="0" w:color="auto"/>
        <w:left w:val="none" w:sz="0" w:space="0" w:color="auto"/>
        <w:bottom w:val="none" w:sz="0" w:space="0" w:color="auto"/>
        <w:right w:val="none" w:sz="0" w:space="0" w:color="auto"/>
      </w:divBdr>
    </w:div>
    <w:div w:id="751514188">
      <w:bodyDiv w:val="1"/>
      <w:marLeft w:val="0"/>
      <w:marRight w:val="0"/>
      <w:marTop w:val="0"/>
      <w:marBottom w:val="0"/>
      <w:divBdr>
        <w:top w:val="none" w:sz="0" w:space="0" w:color="auto"/>
        <w:left w:val="none" w:sz="0" w:space="0" w:color="auto"/>
        <w:bottom w:val="none" w:sz="0" w:space="0" w:color="auto"/>
        <w:right w:val="none" w:sz="0" w:space="0" w:color="auto"/>
      </w:divBdr>
    </w:div>
    <w:div w:id="1221794565">
      <w:bodyDiv w:val="1"/>
      <w:marLeft w:val="0"/>
      <w:marRight w:val="0"/>
      <w:marTop w:val="0"/>
      <w:marBottom w:val="0"/>
      <w:divBdr>
        <w:top w:val="none" w:sz="0" w:space="0" w:color="auto"/>
        <w:left w:val="none" w:sz="0" w:space="0" w:color="auto"/>
        <w:bottom w:val="none" w:sz="0" w:space="0" w:color="auto"/>
        <w:right w:val="none" w:sz="0" w:space="0" w:color="auto"/>
      </w:divBdr>
    </w:div>
    <w:div w:id="1326082937">
      <w:bodyDiv w:val="1"/>
      <w:marLeft w:val="0"/>
      <w:marRight w:val="0"/>
      <w:marTop w:val="0"/>
      <w:marBottom w:val="0"/>
      <w:divBdr>
        <w:top w:val="none" w:sz="0" w:space="0" w:color="auto"/>
        <w:left w:val="none" w:sz="0" w:space="0" w:color="auto"/>
        <w:bottom w:val="none" w:sz="0" w:space="0" w:color="auto"/>
        <w:right w:val="none" w:sz="0" w:space="0" w:color="auto"/>
      </w:divBdr>
    </w:div>
    <w:div w:id="1401757616">
      <w:bodyDiv w:val="1"/>
      <w:marLeft w:val="0"/>
      <w:marRight w:val="0"/>
      <w:marTop w:val="0"/>
      <w:marBottom w:val="0"/>
      <w:divBdr>
        <w:top w:val="none" w:sz="0" w:space="0" w:color="auto"/>
        <w:left w:val="none" w:sz="0" w:space="0" w:color="auto"/>
        <w:bottom w:val="none" w:sz="0" w:space="0" w:color="auto"/>
        <w:right w:val="none" w:sz="0" w:space="0" w:color="auto"/>
      </w:divBdr>
    </w:div>
    <w:div w:id="1542743877">
      <w:bodyDiv w:val="1"/>
      <w:marLeft w:val="0"/>
      <w:marRight w:val="0"/>
      <w:marTop w:val="0"/>
      <w:marBottom w:val="0"/>
      <w:divBdr>
        <w:top w:val="none" w:sz="0" w:space="0" w:color="auto"/>
        <w:left w:val="none" w:sz="0" w:space="0" w:color="auto"/>
        <w:bottom w:val="none" w:sz="0" w:space="0" w:color="auto"/>
        <w:right w:val="none" w:sz="0" w:space="0" w:color="auto"/>
      </w:divBdr>
    </w:div>
    <w:div w:id="18996585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L07CPFRequests@mail.house.gov"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go.usa.gov/xexPT" TargetMode="External"/><Relationship Id="rId4" Type="http://schemas.openxmlformats.org/officeDocument/2006/relationships/webSettings" Target="webSettings.xml"/><Relationship Id="rId9" Type="http://schemas.openxmlformats.org/officeDocument/2006/relationships/hyperlink" Target="https://forms.cloud.microsoft/pages/responsepage.aspx?id=mYITktAiSU2NMHFw1YltmHodqKsF-slPpNDVoJbaS_dUMEZaM1g4MjlETU1BUUcwTk9PSEhSRk8yNCQlQCN0PWcu&amp;route=shortur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1569</Words>
  <Characters>8948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U.S. House of Representatives</Company>
  <LinksUpToDate>false</LinksUpToDate>
  <CharactersWithSpaces>10497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Kenneth.Brooke@mail.house.gov</dc:creator>
  <cp:lastModifiedBy>Hurd, Brogan</cp:lastModifiedBy>
  <cp:revision>2</cp:revision>
  <cp:lastPrinted>2014-03-12T18:29:00Z</cp:lastPrinted>
  <dcterms:created xsi:type="dcterms:W3CDTF">2026-02-26T16:46:00Z</dcterms:created>
  <dcterms:modified xsi:type="dcterms:W3CDTF">2026-02-26T16:46:00Z</dcterms:modified>
</cp:coreProperties>
</file>